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70F25" w:rsidRDefault="005F3E1D">
      <w:pPr>
        <w:widowControl w:val="0"/>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CHRISTIAN EVIDENCES - 2</w:t>
      </w:r>
      <w:r>
        <w:rPr>
          <w:rFonts w:ascii="Arial" w:eastAsia="Arial" w:hAnsi="Arial" w:cs="Arial"/>
          <w:b/>
          <w:color w:val="000000"/>
          <w:sz w:val="28"/>
          <w:szCs w:val="28"/>
          <w:vertAlign w:val="superscript"/>
        </w:rPr>
        <w:t>nd</w:t>
      </w:r>
      <w:r>
        <w:rPr>
          <w:rFonts w:ascii="Arial" w:eastAsia="Arial" w:hAnsi="Arial" w:cs="Arial"/>
          <w:b/>
          <w:color w:val="000000"/>
          <w:sz w:val="28"/>
          <w:szCs w:val="28"/>
        </w:rPr>
        <w:t xml:space="preserve"> EXAM</w:t>
      </w:r>
    </w:p>
    <w:p w14:paraId="00000002" w14:textId="77777777" w:rsidR="00670F25" w:rsidRDefault="005F3E1D">
      <w:pPr>
        <w:widowControl w:val="0"/>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sz w:val="28"/>
          <w:szCs w:val="28"/>
        </w:rPr>
        <w:t>Inspiration of the Bible</w:t>
      </w:r>
    </w:p>
    <w:p w14:paraId="7B7B7DA8" w14:textId="77777777" w:rsidR="00203B4C" w:rsidRPr="00203B4C" w:rsidRDefault="00203B4C" w:rsidP="00203B4C">
      <w:pPr>
        <w:autoSpaceDE w:val="0"/>
        <w:autoSpaceDN w:val="0"/>
        <w:adjustRightInd w:val="0"/>
        <w:jc w:val="center"/>
        <w:rPr>
          <w:rFonts w:ascii="Arial" w:hAnsi="Arial" w:cs="Arial"/>
        </w:rPr>
      </w:pPr>
      <w:r w:rsidRPr="00203B4C">
        <w:rPr>
          <w:rFonts w:ascii="Arial" w:hAnsi="Arial" w:cs="Arial"/>
          <w:b/>
          <w:bCs/>
          <w:sz w:val="28"/>
          <w:szCs w:val="28"/>
        </w:rPr>
        <w:t>- Study Guide for Online Exam -</w:t>
      </w:r>
    </w:p>
    <w:p w14:paraId="4B909988" w14:textId="77777777" w:rsidR="00203B4C" w:rsidRPr="00203B4C" w:rsidRDefault="00203B4C" w:rsidP="00203B4C">
      <w:pPr>
        <w:autoSpaceDE w:val="0"/>
        <w:autoSpaceDN w:val="0"/>
        <w:adjustRightInd w:val="0"/>
        <w:rPr>
          <w:rFonts w:ascii="Arial" w:hAnsi="Arial" w:cs="Arial"/>
        </w:rPr>
      </w:pPr>
    </w:p>
    <w:p w14:paraId="055EC7DB" w14:textId="77777777" w:rsidR="00203B4C" w:rsidRPr="00203B4C" w:rsidRDefault="00203B4C" w:rsidP="00203B4C">
      <w:pPr>
        <w:widowControl w:val="0"/>
        <w:autoSpaceDE w:val="0"/>
        <w:autoSpaceDN w:val="0"/>
        <w:adjustRightInd w:val="0"/>
        <w:jc w:val="center"/>
        <w:rPr>
          <w:rFonts w:ascii="Arial" w:hAnsi="Arial" w:cs="Arial"/>
          <w:b/>
        </w:rPr>
      </w:pPr>
    </w:p>
    <w:p w14:paraId="2025E10C" w14:textId="77777777" w:rsidR="00203B4C" w:rsidRPr="00203B4C" w:rsidRDefault="00203B4C" w:rsidP="00203B4C">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203B4C">
        <w:rPr>
          <w:rFonts w:ascii="Arial" w:hAnsi="Arial" w:cs="Arial"/>
        </w:rPr>
        <w:t>This study guide is to be used to prepare for the online exam. Please do not submit this study guide as your exam.</w:t>
      </w:r>
    </w:p>
    <w:p w14:paraId="68373D95" w14:textId="77777777" w:rsidR="00203B4C" w:rsidRPr="00203B4C" w:rsidRDefault="00203B4C" w:rsidP="00203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Arial"/>
        </w:rPr>
      </w:pPr>
    </w:p>
    <w:p w14:paraId="2A426E1F" w14:textId="77777777" w:rsidR="00203B4C" w:rsidRPr="00203B4C" w:rsidRDefault="00203B4C" w:rsidP="00203B4C">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203B4C">
        <w:rPr>
          <w:rFonts w:ascii="Arial" w:hAnsi="Arial" w:cs="Arial"/>
        </w:rPr>
        <w:t xml:space="preserve">The number of points for each question is indicated in parentheses </w:t>
      </w:r>
      <w:proofErr w:type="gramStart"/>
      <w:r w:rsidRPr="00203B4C">
        <w:rPr>
          <w:rFonts w:ascii="Arial" w:hAnsi="Arial" w:cs="Arial"/>
        </w:rPr>
        <w:t>(  )</w:t>
      </w:r>
      <w:proofErr w:type="gramEnd"/>
      <w:r w:rsidRPr="00203B4C">
        <w:rPr>
          <w:rFonts w:ascii="Arial" w:hAnsi="Arial" w:cs="Arial"/>
        </w:rPr>
        <w:t>.</w:t>
      </w:r>
    </w:p>
    <w:p w14:paraId="518771CE" w14:textId="77777777" w:rsidR="00203B4C" w:rsidRPr="00203B4C" w:rsidRDefault="00203B4C" w:rsidP="00203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rPr>
      </w:pPr>
    </w:p>
    <w:p w14:paraId="5425BDCE" w14:textId="77777777" w:rsidR="00203B4C" w:rsidRPr="00203B4C" w:rsidRDefault="00203B4C" w:rsidP="00203B4C">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203B4C">
        <w:rPr>
          <w:rFonts w:ascii="Arial" w:hAnsi="Arial" w:cs="Arial"/>
        </w:rPr>
        <w:t xml:space="preserve">The numbers in brackets </w:t>
      </w:r>
      <w:proofErr w:type="gramStart"/>
      <w:r w:rsidRPr="00203B4C">
        <w:rPr>
          <w:rFonts w:ascii="Arial" w:hAnsi="Arial" w:cs="Arial"/>
        </w:rPr>
        <w:t>[  ]</w:t>
      </w:r>
      <w:proofErr w:type="gramEnd"/>
      <w:r w:rsidRPr="00203B4C">
        <w:rPr>
          <w:rFonts w:ascii="Arial" w:hAnsi="Arial" w:cs="Arial"/>
        </w:rPr>
        <w:t xml:space="preserve"> after each question are the page numbers in the Course Notes and/or the scripture citation that the question is based upon.</w:t>
      </w:r>
    </w:p>
    <w:p w14:paraId="46EF7D19" w14:textId="77777777" w:rsidR="00203B4C" w:rsidRPr="00203B4C" w:rsidRDefault="00203B4C" w:rsidP="00203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Arial"/>
        </w:rPr>
      </w:pPr>
    </w:p>
    <w:p w14:paraId="6C9F0C2F" w14:textId="77777777" w:rsidR="00203B4C" w:rsidRPr="00203B4C" w:rsidRDefault="00203B4C" w:rsidP="00203B4C">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203B4C">
        <w:rPr>
          <w:rFonts w:ascii="Arial" w:hAnsi="Arial" w:cs="Arial"/>
        </w:rPr>
        <w:t>Exams can be located on the course page under the “Exams” tab. Each online exam can only be submitted once.</w:t>
      </w:r>
    </w:p>
    <w:p w14:paraId="70B13E40" w14:textId="77777777" w:rsidR="00203B4C" w:rsidRDefault="00203B4C">
      <w:pPr>
        <w:widowControl w:val="0"/>
        <w:pBdr>
          <w:top w:val="nil"/>
          <w:left w:val="nil"/>
          <w:bottom w:val="nil"/>
          <w:right w:val="nil"/>
          <w:between w:val="nil"/>
        </w:pBdr>
        <w:tabs>
          <w:tab w:val="center" w:pos="4680"/>
        </w:tabs>
        <w:rPr>
          <w:rFonts w:ascii="Arial" w:eastAsia="Arial" w:hAnsi="Arial" w:cs="Arial"/>
          <w:color w:val="000000"/>
        </w:rPr>
      </w:pPr>
    </w:p>
    <w:p w14:paraId="00000003" w14:textId="51CE4170" w:rsidR="00670F25" w:rsidRDefault="005F3E1D">
      <w:pPr>
        <w:widowControl w:val="0"/>
        <w:pBdr>
          <w:top w:val="nil"/>
          <w:left w:val="nil"/>
          <w:bottom w:val="nil"/>
          <w:right w:val="nil"/>
          <w:between w:val="nil"/>
        </w:pBdr>
        <w:tabs>
          <w:tab w:val="center" w:pos="4680"/>
        </w:tabs>
        <w:rPr>
          <w:rFonts w:ascii="Arial" w:eastAsia="Arial" w:hAnsi="Arial" w:cs="Arial"/>
          <w:color w:val="000000"/>
        </w:rPr>
      </w:pPr>
      <w:r>
        <w:rPr>
          <w:rFonts w:ascii="Arial" w:eastAsia="Arial" w:hAnsi="Arial" w:cs="Arial"/>
          <w:color w:val="000000"/>
        </w:rPr>
        <w:tab/>
      </w:r>
    </w:p>
    <w:p w14:paraId="00000004" w14:textId="36ED917F" w:rsidR="00670F25" w:rsidRDefault="0095491A" w:rsidP="0095491A">
      <w:pPr>
        <w:widowControl w:val="0"/>
        <w:ind w:left="720" w:hanging="720"/>
        <w:rPr>
          <w:rFonts w:ascii="Arial" w:eastAsia="Arial" w:hAnsi="Arial" w:cs="Arial"/>
        </w:rPr>
      </w:pPr>
      <w:r>
        <w:rPr>
          <w:rFonts w:ascii="Arial" w:eastAsia="Arial" w:hAnsi="Arial" w:cs="Arial"/>
        </w:rPr>
        <w:t>1. (1)</w:t>
      </w:r>
      <w:r>
        <w:rPr>
          <w:rFonts w:ascii="Arial" w:eastAsia="Arial" w:hAnsi="Arial" w:cs="Arial"/>
        </w:rPr>
        <w:tab/>
      </w:r>
      <w:r w:rsidR="005F3E1D">
        <w:rPr>
          <w:rFonts w:ascii="Arial" w:eastAsia="Arial" w:hAnsi="Arial" w:cs="Arial"/>
        </w:rPr>
        <w:t>What term applies to the overall process by which God made His message known to humanity?</w:t>
      </w:r>
      <w:r w:rsidR="00251323">
        <w:rPr>
          <w:rFonts w:ascii="Arial" w:eastAsia="Arial" w:hAnsi="Arial" w:cs="Arial"/>
        </w:rPr>
        <w:t xml:space="preserve"> [46]</w:t>
      </w:r>
    </w:p>
    <w:p w14:paraId="52F37D4B" w14:textId="621A7D03" w:rsidR="0095491A" w:rsidRDefault="0095491A" w:rsidP="0095491A">
      <w:pPr>
        <w:widowControl w:val="0"/>
        <w:ind w:left="720" w:hanging="720"/>
        <w:rPr>
          <w:rFonts w:ascii="Arial" w:eastAsia="Arial" w:hAnsi="Arial" w:cs="Arial"/>
        </w:rPr>
      </w:pPr>
    </w:p>
    <w:p w14:paraId="42CDDF12" w14:textId="182670DD" w:rsidR="0095491A" w:rsidRDefault="0095491A" w:rsidP="00203B4C">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0000007" w14:textId="421A22D7" w:rsidR="00670F25" w:rsidRDefault="00670F25" w:rsidP="0095491A">
      <w:pPr>
        <w:widowControl w:val="0"/>
        <w:ind w:left="801"/>
        <w:rPr>
          <w:rFonts w:ascii="Arial" w:eastAsia="Arial" w:hAnsi="Arial" w:cs="Arial"/>
        </w:rPr>
      </w:pPr>
    </w:p>
    <w:p w14:paraId="00000009" w14:textId="5E28ADF9" w:rsidR="00670F25" w:rsidRDefault="0095491A" w:rsidP="0095491A">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rPr>
        <w:t>2. (2)</w:t>
      </w:r>
      <w:r>
        <w:rPr>
          <w:rFonts w:ascii="Arial" w:eastAsia="Arial" w:hAnsi="Arial" w:cs="Arial"/>
        </w:rPr>
        <w:tab/>
      </w:r>
      <w:r w:rsidR="005F3E1D">
        <w:rPr>
          <w:rFonts w:ascii="Arial" w:eastAsia="Arial" w:hAnsi="Arial" w:cs="Arial"/>
        </w:rPr>
        <w:t>What are two categories of information the Bible’s message contains, as described in this course</w:t>
      </w:r>
      <w:r w:rsidR="005F3E1D">
        <w:rPr>
          <w:rFonts w:ascii="Arial" w:eastAsia="Arial" w:hAnsi="Arial" w:cs="Arial"/>
          <w:color w:val="000000"/>
        </w:rPr>
        <w:t>?</w:t>
      </w:r>
      <w:r w:rsidR="00251323">
        <w:rPr>
          <w:rFonts w:ascii="Arial" w:eastAsia="Arial" w:hAnsi="Arial" w:cs="Arial"/>
          <w:color w:val="000000"/>
        </w:rPr>
        <w:t xml:space="preserve"> [47-48]</w:t>
      </w:r>
    </w:p>
    <w:p w14:paraId="59A71414" w14:textId="79BA2F4F" w:rsidR="0095491A" w:rsidRDefault="0095491A" w:rsidP="0095491A">
      <w:pPr>
        <w:widowControl w:val="0"/>
        <w:pBdr>
          <w:top w:val="nil"/>
          <w:left w:val="nil"/>
          <w:bottom w:val="nil"/>
          <w:right w:val="nil"/>
          <w:between w:val="nil"/>
        </w:pBdr>
        <w:ind w:left="720" w:hanging="720"/>
        <w:rPr>
          <w:rFonts w:ascii="Arial" w:eastAsia="Arial" w:hAnsi="Arial" w:cs="Arial"/>
          <w:color w:val="000000"/>
        </w:rPr>
      </w:pPr>
    </w:p>
    <w:p w14:paraId="76B5E70D" w14:textId="15C47FD1" w:rsidR="0095491A" w:rsidRDefault="0095491A" w:rsidP="0095491A">
      <w:pPr>
        <w:widowControl w:val="0"/>
        <w:pBdr>
          <w:top w:val="nil"/>
          <w:left w:val="nil"/>
          <w:bottom w:val="nil"/>
          <w:right w:val="nil"/>
          <w:between w:val="nil"/>
        </w:pBdr>
        <w:ind w:left="1440" w:hanging="720"/>
        <w:rPr>
          <w:rFonts w:ascii="Arial" w:eastAsia="Arial" w:hAnsi="Arial" w:cs="Arial"/>
          <w:color w:val="000000"/>
        </w:rPr>
      </w:pPr>
      <w:r>
        <w:rPr>
          <w:rFonts w:ascii="Arial" w:eastAsia="Arial" w:hAnsi="Arial" w:cs="Arial"/>
          <w:color w:val="000000"/>
        </w:rPr>
        <w:t>a.</w:t>
      </w:r>
      <w:r>
        <w:rPr>
          <w:rFonts w:ascii="Arial" w:eastAsia="Arial" w:hAnsi="Arial" w:cs="Arial"/>
          <w:color w:val="000000"/>
        </w:rPr>
        <w:tab/>
      </w:r>
    </w:p>
    <w:p w14:paraId="484C6B60" w14:textId="36C00B61" w:rsidR="0095491A" w:rsidRDefault="0095491A" w:rsidP="0095491A">
      <w:pPr>
        <w:widowControl w:val="0"/>
        <w:pBdr>
          <w:top w:val="nil"/>
          <w:left w:val="nil"/>
          <w:bottom w:val="nil"/>
          <w:right w:val="nil"/>
          <w:between w:val="nil"/>
        </w:pBdr>
        <w:ind w:left="1440" w:hanging="720"/>
        <w:rPr>
          <w:rFonts w:ascii="Arial" w:eastAsia="Arial" w:hAnsi="Arial" w:cs="Arial"/>
          <w:color w:val="000000"/>
        </w:rPr>
      </w:pPr>
    </w:p>
    <w:p w14:paraId="0000000D" w14:textId="2E682AE0" w:rsidR="00670F25" w:rsidRDefault="0095491A" w:rsidP="00203B4C">
      <w:pPr>
        <w:widowControl w:val="0"/>
        <w:pBdr>
          <w:top w:val="nil"/>
          <w:left w:val="nil"/>
          <w:bottom w:val="nil"/>
          <w:right w:val="nil"/>
          <w:between w:val="nil"/>
        </w:pBdr>
        <w:ind w:left="1440" w:hanging="720"/>
        <w:rPr>
          <w:rFonts w:ascii="Arial" w:eastAsia="Arial" w:hAnsi="Arial" w:cs="Arial"/>
          <w:color w:val="FF0000"/>
        </w:rPr>
      </w:pPr>
      <w:r>
        <w:rPr>
          <w:rFonts w:ascii="Arial" w:eastAsia="Arial" w:hAnsi="Arial" w:cs="Arial"/>
          <w:color w:val="000000"/>
        </w:rPr>
        <w:t>b.</w:t>
      </w:r>
      <w:r>
        <w:rPr>
          <w:rFonts w:ascii="Arial" w:eastAsia="Arial" w:hAnsi="Arial" w:cs="Arial"/>
          <w:color w:val="000000"/>
        </w:rPr>
        <w:tab/>
      </w:r>
    </w:p>
    <w:p w14:paraId="0AC9C8E7" w14:textId="77777777" w:rsidR="0095491A" w:rsidRDefault="0095491A" w:rsidP="0095491A">
      <w:pPr>
        <w:widowControl w:val="0"/>
        <w:pBdr>
          <w:top w:val="nil"/>
          <w:left w:val="nil"/>
          <w:bottom w:val="nil"/>
          <w:right w:val="nil"/>
          <w:between w:val="nil"/>
        </w:pBdr>
        <w:ind w:left="1440" w:hanging="720"/>
        <w:rPr>
          <w:rFonts w:ascii="Arial" w:eastAsia="Arial" w:hAnsi="Arial" w:cs="Arial"/>
          <w:color w:val="000000"/>
        </w:rPr>
      </w:pPr>
    </w:p>
    <w:p w14:paraId="79E4772E" w14:textId="57262A51" w:rsidR="0095491A" w:rsidRDefault="0095491A" w:rsidP="0095491A">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3. (1)</w:t>
      </w:r>
      <w:r>
        <w:rPr>
          <w:rFonts w:ascii="Arial" w:eastAsia="Arial" w:hAnsi="Arial" w:cs="Arial"/>
        </w:rPr>
        <w:tab/>
      </w:r>
      <w:r w:rsidR="00203B4C">
        <w:rPr>
          <w:rFonts w:ascii="Arial" w:eastAsia="Arial" w:hAnsi="Arial" w:cs="Arial"/>
        </w:rPr>
        <w:t xml:space="preserve">List the </w:t>
      </w:r>
      <w:r w:rsidR="005F3E1D">
        <w:rPr>
          <w:rFonts w:ascii="Arial" w:eastAsia="Arial" w:hAnsi="Arial" w:cs="Arial"/>
        </w:rPr>
        <w:t>“known facts” the Bible writers used in their writings.</w:t>
      </w:r>
      <w:r w:rsidR="005F5EE5" w:rsidRPr="005F5EE5">
        <w:rPr>
          <w:rFonts w:ascii="Arial" w:eastAsia="Arial" w:hAnsi="Arial" w:cs="Arial"/>
          <w:color w:val="FF0000"/>
        </w:rPr>
        <w:t xml:space="preserve">  </w:t>
      </w:r>
      <w:r w:rsidR="00251323">
        <w:rPr>
          <w:rFonts w:ascii="Arial" w:eastAsia="Arial" w:hAnsi="Arial" w:cs="Arial"/>
        </w:rPr>
        <w:t>[47-48]</w:t>
      </w:r>
    </w:p>
    <w:p w14:paraId="1052B0C1" w14:textId="77777777" w:rsidR="0095491A" w:rsidRDefault="0095491A" w:rsidP="0095491A">
      <w:pPr>
        <w:widowControl w:val="0"/>
        <w:pBdr>
          <w:top w:val="nil"/>
          <w:left w:val="nil"/>
          <w:bottom w:val="nil"/>
          <w:right w:val="nil"/>
          <w:between w:val="nil"/>
        </w:pBdr>
        <w:ind w:left="720" w:hanging="720"/>
        <w:rPr>
          <w:rFonts w:ascii="Arial" w:eastAsia="Arial" w:hAnsi="Arial" w:cs="Arial"/>
        </w:rPr>
      </w:pPr>
    </w:p>
    <w:p w14:paraId="32747C3F" w14:textId="6E325943" w:rsidR="0095491A" w:rsidRDefault="0095491A" w:rsidP="0095491A">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p>
    <w:p w14:paraId="62F12739" w14:textId="77777777" w:rsidR="0095491A" w:rsidRDefault="0095491A" w:rsidP="0095491A">
      <w:pPr>
        <w:widowControl w:val="0"/>
        <w:pBdr>
          <w:top w:val="nil"/>
          <w:left w:val="nil"/>
          <w:bottom w:val="nil"/>
          <w:right w:val="nil"/>
          <w:between w:val="nil"/>
        </w:pBdr>
        <w:ind w:left="1440" w:hanging="720"/>
        <w:rPr>
          <w:rFonts w:ascii="Arial" w:eastAsia="Arial" w:hAnsi="Arial" w:cs="Arial"/>
        </w:rPr>
      </w:pPr>
    </w:p>
    <w:p w14:paraId="56CADBA8" w14:textId="1C975880" w:rsidR="0095491A" w:rsidRDefault="0095491A" w:rsidP="0095491A">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b.</w:t>
      </w:r>
      <w:r>
        <w:rPr>
          <w:rFonts w:ascii="Arial" w:eastAsia="Arial" w:hAnsi="Arial" w:cs="Arial"/>
        </w:rPr>
        <w:tab/>
      </w:r>
    </w:p>
    <w:p w14:paraId="6C80CA8A" w14:textId="77777777" w:rsidR="0095491A" w:rsidRDefault="0095491A" w:rsidP="0095491A">
      <w:pPr>
        <w:widowControl w:val="0"/>
        <w:pBdr>
          <w:top w:val="nil"/>
          <w:left w:val="nil"/>
          <w:bottom w:val="nil"/>
          <w:right w:val="nil"/>
          <w:between w:val="nil"/>
        </w:pBdr>
        <w:ind w:left="1440" w:hanging="720"/>
        <w:rPr>
          <w:rFonts w:ascii="Arial" w:eastAsia="Arial" w:hAnsi="Arial" w:cs="Arial"/>
        </w:rPr>
      </w:pPr>
    </w:p>
    <w:p w14:paraId="00000012" w14:textId="752AF566" w:rsidR="00670F25" w:rsidRDefault="0095491A" w:rsidP="00203B4C">
      <w:pPr>
        <w:widowControl w:val="0"/>
        <w:pBdr>
          <w:top w:val="nil"/>
          <w:left w:val="nil"/>
          <w:bottom w:val="nil"/>
          <w:right w:val="nil"/>
          <w:between w:val="nil"/>
        </w:pBdr>
        <w:ind w:left="1440" w:hanging="720"/>
        <w:rPr>
          <w:rFonts w:ascii="Arial" w:eastAsia="Arial" w:hAnsi="Arial" w:cs="Arial"/>
          <w:b/>
          <w:color w:val="000000"/>
        </w:rPr>
      </w:pPr>
      <w:r>
        <w:rPr>
          <w:rFonts w:ascii="Arial" w:eastAsia="Arial" w:hAnsi="Arial" w:cs="Arial"/>
        </w:rPr>
        <w:t>c.</w:t>
      </w:r>
      <w:r>
        <w:rPr>
          <w:rFonts w:ascii="Arial" w:eastAsia="Arial" w:hAnsi="Arial" w:cs="Arial"/>
        </w:rPr>
        <w:tab/>
      </w:r>
    </w:p>
    <w:p w14:paraId="12F31D9F" w14:textId="77777777" w:rsidR="0095491A" w:rsidRDefault="0095491A" w:rsidP="0095491A">
      <w:pPr>
        <w:widowControl w:val="0"/>
        <w:pBdr>
          <w:top w:val="nil"/>
          <w:left w:val="nil"/>
          <w:bottom w:val="nil"/>
          <w:right w:val="nil"/>
          <w:between w:val="nil"/>
        </w:pBdr>
        <w:rPr>
          <w:rFonts w:ascii="Arial" w:eastAsia="Arial" w:hAnsi="Arial" w:cs="Arial"/>
        </w:rPr>
      </w:pPr>
    </w:p>
    <w:p w14:paraId="00000013" w14:textId="46360D54" w:rsidR="00670F25" w:rsidRDefault="0095491A" w:rsidP="0095491A">
      <w:pPr>
        <w:widowControl w:val="0"/>
        <w:pBdr>
          <w:top w:val="nil"/>
          <w:left w:val="nil"/>
          <w:bottom w:val="nil"/>
          <w:right w:val="nil"/>
          <w:between w:val="nil"/>
        </w:pBdr>
        <w:ind w:left="720" w:hanging="720"/>
        <w:rPr>
          <w:rFonts w:ascii="Arial" w:eastAsia="Arial" w:hAnsi="Arial" w:cs="Arial"/>
          <w:b/>
        </w:rPr>
      </w:pPr>
      <w:r>
        <w:rPr>
          <w:rFonts w:ascii="Arial" w:eastAsia="Arial" w:hAnsi="Arial" w:cs="Arial"/>
        </w:rPr>
        <w:t>4. (3)</w:t>
      </w:r>
      <w:r>
        <w:rPr>
          <w:rFonts w:ascii="Arial" w:eastAsia="Arial" w:hAnsi="Arial" w:cs="Arial"/>
        </w:rPr>
        <w:tab/>
      </w:r>
      <w:r w:rsidR="005F3E1D">
        <w:rPr>
          <w:rFonts w:ascii="Arial" w:eastAsia="Arial" w:hAnsi="Arial" w:cs="Arial"/>
        </w:rPr>
        <w:t xml:space="preserve">The description for how the Bible was inspired is sometimes termed, “verbal, plenary inspiration.” </w:t>
      </w:r>
      <w:r w:rsidR="00203B4C">
        <w:rPr>
          <w:rFonts w:ascii="Arial" w:eastAsia="Arial" w:hAnsi="Arial" w:cs="Arial"/>
        </w:rPr>
        <w:t xml:space="preserve">Provide </w:t>
      </w:r>
      <w:r w:rsidR="005F3E1D">
        <w:rPr>
          <w:rFonts w:ascii="Arial" w:eastAsia="Arial" w:hAnsi="Arial" w:cs="Arial"/>
        </w:rPr>
        <w:t xml:space="preserve">the erroneous </w:t>
      </w:r>
      <w:r>
        <w:rPr>
          <w:rFonts w:ascii="Arial" w:eastAsia="Arial" w:hAnsi="Arial" w:cs="Arial"/>
        </w:rPr>
        <w:t>(</w:t>
      </w:r>
      <w:r w:rsidRPr="0095491A">
        <w:rPr>
          <w:rFonts w:ascii="Arial" w:eastAsia="Arial" w:hAnsi="Arial" w:cs="Arial"/>
        </w:rPr>
        <w:t>incorrect</w:t>
      </w:r>
      <w:r>
        <w:rPr>
          <w:rFonts w:ascii="Arial" w:eastAsia="Arial" w:hAnsi="Arial" w:cs="Arial"/>
        </w:rPr>
        <w:t xml:space="preserve">) </w:t>
      </w:r>
      <w:r w:rsidR="005F3E1D">
        <w:rPr>
          <w:rFonts w:ascii="Arial" w:eastAsia="Arial" w:hAnsi="Arial" w:cs="Arial"/>
        </w:rPr>
        <w:t>proposed means of inspiration with the reason for not being correct.</w:t>
      </w:r>
      <w:r w:rsidR="00251323">
        <w:rPr>
          <w:rFonts w:ascii="Arial" w:eastAsia="Arial" w:hAnsi="Arial" w:cs="Arial"/>
        </w:rPr>
        <w:t xml:space="preserve"> </w:t>
      </w:r>
      <w:r w:rsidR="00203B4C">
        <w:rPr>
          <w:rFonts w:ascii="Arial" w:eastAsia="Arial" w:hAnsi="Arial" w:cs="Arial"/>
        </w:rPr>
        <w:t xml:space="preserve"> </w:t>
      </w:r>
      <w:r w:rsidR="00251323">
        <w:rPr>
          <w:rFonts w:ascii="Arial" w:eastAsia="Arial" w:hAnsi="Arial" w:cs="Arial"/>
        </w:rPr>
        <w:t>[48-49]</w:t>
      </w:r>
    </w:p>
    <w:p w14:paraId="695DB8E4" w14:textId="4B8AFDB6" w:rsidR="0095491A" w:rsidRDefault="0095491A" w:rsidP="0095491A">
      <w:pPr>
        <w:widowControl w:val="0"/>
        <w:pBdr>
          <w:top w:val="nil"/>
          <w:left w:val="nil"/>
          <w:bottom w:val="nil"/>
          <w:right w:val="nil"/>
          <w:between w:val="nil"/>
        </w:pBdr>
        <w:ind w:left="720" w:hanging="720"/>
        <w:rPr>
          <w:rFonts w:ascii="Arial" w:eastAsia="Arial" w:hAnsi="Arial" w:cs="Arial"/>
        </w:rPr>
      </w:pPr>
    </w:p>
    <w:p w14:paraId="00000014" w14:textId="2579808E" w:rsidR="00670F25" w:rsidRDefault="0095491A"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r w:rsidR="005F3E1D">
        <w:rPr>
          <w:rFonts w:ascii="Arial" w:eastAsia="Arial" w:hAnsi="Arial" w:cs="Arial"/>
        </w:rPr>
        <w:t>The writers never credited the work to human reason, but to God.</w:t>
      </w:r>
      <w:r w:rsidR="00CB39E1" w:rsidRPr="00CB39E1">
        <w:rPr>
          <w:rFonts w:ascii="Arial" w:eastAsia="Arial" w:hAnsi="Arial" w:cs="Arial"/>
        </w:rPr>
        <w:t xml:space="preserve"> </w:t>
      </w:r>
      <w:r w:rsidR="00CB39E1">
        <w:rPr>
          <w:rFonts w:ascii="Arial" w:eastAsia="Arial" w:hAnsi="Arial" w:cs="Arial"/>
        </w:rPr>
        <w:t xml:space="preserve">= </w:t>
      </w:r>
      <w:r w:rsidR="00203B4C">
        <w:rPr>
          <w:rFonts w:ascii="Arial" w:eastAsia="Arial" w:hAnsi="Arial" w:cs="Arial"/>
        </w:rPr>
        <w:t>____________________</w:t>
      </w:r>
    </w:p>
    <w:p w14:paraId="6CEDEF85" w14:textId="7F0AB0CE" w:rsidR="0095491A" w:rsidRDefault="0095491A" w:rsidP="00646AA0">
      <w:pPr>
        <w:widowControl w:val="0"/>
        <w:pBdr>
          <w:top w:val="nil"/>
          <w:left w:val="nil"/>
          <w:bottom w:val="nil"/>
          <w:right w:val="nil"/>
          <w:between w:val="nil"/>
        </w:pBdr>
        <w:ind w:left="1440" w:hanging="720"/>
        <w:rPr>
          <w:rFonts w:ascii="Arial" w:eastAsia="Arial" w:hAnsi="Arial" w:cs="Arial"/>
        </w:rPr>
      </w:pPr>
    </w:p>
    <w:p w14:paraId="00000015" w14:textId="13BF8908" w:rsidR="00670F25" w:rsidRDefault="0095491A"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lastRenderedPageBreak/>
        <w:t>b.</w:t>
      </w:r>
      <w:r>
        <w:rPr>
          <w:rFonts w:ascii="Arial" w:eastAsia="Arial" w:hAnsi="Arial" w:cs="Arial"/>
        </w:rPr>
        <w:tab/>
      </w:r>
      <w:r w:rsidR="005F3E1D">
        <w:rPr>
          <w:rFonts w:ascii="Arial" w:eastAsia="Arial" w:hAnsi="Arial" w:cs="Arial"/>
        </w:rPr>
        <w:t>The writers conveyed that the very words given were very important.</w:t>
      </w:r>
      <w:r w:rsidR="00CB39E1" w:rsidRPr="00CB39E1">
        <w:rPr>
          <w:rFonts w:ascii="Arial" w:eastAsia="Arial" w:hAnsi="Arial" w:cs="Arial"/>
        </w:rPr>
        <w:t xml:space="preserve"> </w:t>
      </w:r>
      <w:r w:rsidR="00CB39E1">
        <w:rPr>
          <w:rFonts w:ascii="Arial" w:eastAsia="Arial" w:hAnsi="Arial" w:cs="Arial"/>
        </w:rPr>
        <w:t xml:space="preserve">= </w:t>
      </w:r>
      <w:r w:rsidR="00203B4C">
        <w:rPr>
          <w:rFonts w:ascii="Arial" w:eastAsia="Arial" w:hAnsi="Arial" w:cs="Arial"/>
        </w:rPr>
        <w:t>____________________</w:t>
      </w:r>
    </w:p>
    <w:p w14:paraId="136159C7" w14:textId="18BDF30D" w:rsidR="0095491A" w:rsidRDefault="0095491A" w:rsidP="00646AA0">
      <w:pPr>
        <w:widowControl w:val="0"/>
        <w:pBdr>
          <w:top w:val="nil"/>
          <w:left w:val="nil"/>
          <w:bottom w:val="nil"/>
          <w:right w:val="nil"/>
          <w:between w:val="nil"/>
        </w:pBdr>
        <w:ind w:left="1440" w:hanging="720"/>
        <w:rPr>
          <w:rFonts w:ascii="Arial" w:eastAsia="Arial" w:hAnsi="Arial" w:cs="Arial"/>
        </w:rPr>
      </w:pPr>
    </w:p>
    <w:p w14:paraId="00000016" w14:textId="13EE6D86" w:rsidR="00670F25" w:rsidRDefault="0095491A"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c.</w:t>
      </w:r>
      <w:r>
        <w:rPr>
          <w:rFonts w:ascii="Arial" w:eastAsia="Arial" w:hAnsi="Arial" w:cs="Arial"/>
        </w:rPr>
        <w:tab/>
      </w:r>
      <w:r w:rsidR="005F3E1D">
        <w:rPr>
          <w:rFonts w:ascii="Arial" w:eastAsia="Arial" w:hAnsi="Arial" w:cs="Arial"/>
        </w:rPr>
        <w:t>There is both language variation and interpersonal references that are found throughout the Bible.</w:t>
      </w:r>
      <w:r w:rsidR="00CB39E1" w:rsidRPr="00CB39E1">
        <w:rPr>
          <w:rFonts w:ascii="Arial" w:eastAsia="Arial" w:hAnsi="Arial" w:cs="Arial"/>
        </w:rPr>
        <w:t xml:space="preserve"> </w:t>
      </w:r>
      <w:r w:rsidR="00CB39E1">
        <w:rPr>
          <w:rFonts w:ascii="Arial" w:eastAsia="Arial" w:hAnsi="Arial" w:cs="Arial"/>
        </w:rPr>
        <w:t xml:space="preserve">= </w:t>
      </w:r>
      <w:r w:rsidR="00203B4C">
        <w:rPr>
          <w:rFonts w:ascii="Arial" w:eastAsia="Arial" w:hAnsi="Arial" w:cs="Arial"/>
        </w:rPr>
        <w:t>____________________</w:t>
      </w:r>
    </w:p>
    <w:p w14:paraId="013F3513" w14:textId="77777777" w:rsidR="0095491A" w:rsidRDefault="0095491A" w:rsidP="0095491A">
      <w:pPr>
        <w:widowControl w:val="0"/>
        <w:pBdr>
          <w:top w:val="nil"/>
          <w:left w:val="nil"/>
          <w:bottom w:val="nil"/>
          <w:right w:val="nil"/>
          <w:between w:val="nil"/>
        </w:pBdr>
        <w:ind w:left="720" w:hanging="720"/>
        <w:rPr>
          <w:rFonts w:ascii="Arial" w:eastAsia="Arial" w:hAnsi="Arial" w:cs="Arial"/>
        </w:rPr>
      </w:pPr>
    </w:p>
    <w:p w14:paraId="00000017" w14:textId="50C364B0" w:rsidR="00670F25" w:rsidRDefault="00646AA0" w:rsidP="00646AA0">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5. (5)</w:t>
      </w:r>
      <w:r>
        <w:rPr>
          <w:rFonts w:ascii="Arial" w:eastAsia="Arial" w:hAnsi="Arial" w:cs="Arial"/>
        </w:rPr>
        <w:tab/>
      </w:r>
      <w:r w:rsidR="00203B4C">
        <w:rPr>
          <w:rFonts w:ascii="Arial" w:eastAsia="Arial" w:hAnsi="Arial" w:cs="Arial"/>
        </w:rPr>
        <w:t>Give</w:t>
      </w:r>
      <w:r w:rsidR="005F3E1D">
        <w:rPr>
          <w:rFonts w:ascii="Arial" w:eastAsia="Arial" w:hAnsi="Arial" w:cs="Arial"/>
        </w:rPr>
        <w:t xml:space="preserve"> the significant numbers discussed with their evidence for the unity of the Bible</w:t>
      </w:r>
      <w:bookmarkStart w:id="0" w:name="_Hlk202360679"/>
      <w:r w:rsidR="005F3E1D">
        <w:rPr>
          <w:rFonts w:ascii="Arial" w:eastAsia="Arial" w:hAnsi="Arial" w:cs="Arial"/>
        </w:rPr>
        <w:t>.</w:t>
      </w:r>
      <w:r w:rsidRPr="00646AA0">
        <w:rPr>
          <w:rFonts w:ascii="Arial" w:eastAsia="Arial" w:hAnsi="Arial" w:cs="Arial"/>
        </w:rPr>
        <w:t xml:space="preserve"> </w:t>
      </w:r>
      <w:bookmarkEnd w:id="0"/>
      <w:r w:rsidR="00203B4C">
        <w:rPr>
          <w:rFonts w:ascii="Arial" w:eastAsia="Arial" w:hAnsi="Arial" w:cs="Arial"/>
        </w:rPr>
        <w:t xml:space="preserve"> </w:t>
      </w:r>
      <w:r w:rsidR="00251323">
        <w:rPr>
          <w:rFonts w:ascii="Arial" w:eastAsia="Arial" w:hAnsi="Arial" w:cs="Arial"/>
        </w:rPr>
        <w:t>[51-52]</w:t>
      </w:r>
      <w:r w:rsidR="005F3E1D">
        <w:rPr>
          <w:rFonts w:ascii="Arial" w:eastAsia="Arial" w:hAnsi="Arial" w:cs="Arial"/>
        </w:rPr>
        <w:t xml:space="preserve"> </w:t>
      </w:r>
    </w:p>
    <w:p w14:paraId="6ED9EE2C" w14:textId="3992FFE0" w:rsidR="00646AA0" w:rsidRDefault="00646AA0" w:rsidP="00646AA0">
      <w:pPr>
        <w:widowControl w:val="0"/>
        <w:pBdr>
          <w:top w:val="nil"/>
          <w:left w:val="nil"/>
          <w:bottom w:val="nil"/>
          <w:right w:val="nil"/>
          <w:between w:val="nil"/>
        </w:pBdr>
        <w:ind w:left="720" w:hanging="720"/>
        <w:rPr>
          <w:rFonts w:ascii="Arial" w:eastAsia="Arial" w:hAnsi="Arial" w:cs="Arial"/>
        </w:rPr>
      </w:pPr>
    </w:p>
    <w:p w14:paraId="53AAAFAA" w14:textId="66859799" w:rsidR="00646AA0" w:rsidRDefault="00646AA0"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r w:rsidR="005F3E1D">
        <w:rPr>
          <w:rFonts w:ascii="Arial" w:eastAsia="Arial" w:hAnsi="Arial" w:cs="Arial"/>
        </w:rPr>
        <w:t>Timespan for the Bible to be written</w:t>
      </w:r>
      <w:r>
        <w:rPr>
          <w:rFonts w:ascii="Arial" w:eastAsia="Arial" w:hAnsi="Arial" w:cs="Arial"/>
        </w:rPr>
        <w:t xml:space="preserve"> = </w:t>
      </w:r>
      <w:r w:rsidR="00203B4C">
        <w:rPr>
          <w:rFonts w:ascii="Arial" w:eastAsia="Arial" w:hAnsi="Arial" w:cs="Arial"/>
        </w:rPr>
        <w:t>______</w:t>
      </w:r>
    </w:p>
    <w:p w14:paraId="6D25526D" w14:textId="77777777" w:rsidR="00646AA0" w:rsidRDefault="00646AA0" w:rsidP="00646AA0">
      <w:pPr>
        <w:widowControl w:val="0"/>
        <w:pBdr>
          <w:top w:val="nil"/>
          <w:left w:val="nil"/>
          <w:bottom w:val="nil"/>
          <w:right w:val="nil"/>
          <w:between w:val="nil"/>
        </w:pBdr>
        <w:ind w:left="1440" w:hanging="720"/>
        <w:rPr>
          <w:rFonts w:ascii="Arial" w:eastAsia="Arial" w:hAnsi="Arial" w:cs="Arial"/>
        </w:rPr>
      </w:pPr>
    </w:p>
    <w:p w14:paraId="7A8F2166" w14:textId="63C64093" w:rsidR="00646AA0" w:rsidRDefault="00646AA0"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b.</w:t>
      </w:r>
      <w:r>
        <w:rPr>
          <w:rFonts w:ascii="Arial" w:eastAsia="Arial" w:hAnsi="Arial" w:cs="Arial"/>
        </w:rPr>
        <w:tab/>
      </w:r>
      <w:r w:rsidR="005F3E1D">
        <w:rPr>
          <w:rFonts w:ascii="Arial" w:eastAsia="Arial" w:hAnsi="Arial" w:cs="Arial"/>
        </w:rPr>
        <w:t>Number of biblical writers (approximate)</w:t>
      </w:r>
      <w:r>
        <w:rPr>
          <w:rFonts w:ascii="Arial" w:eastAsia="Arial" w:hAnsi="Arial" w:cs="Arial"/>
        </w:rPr>
        <w:t xml:space="preserve"> = </w:t>
      </w:r>
      <w:r w:rsidR="00203B4C">
        <w:rPr>
          <w:rFonts w:ascii="Arial" w:eastAsia="Arial" w:hAnsi="Arial" w:cs="Arial"/>
        </w:rPr>
        <w:t>______</w:t>
      </w:r>
    </w:p>
    <w:p w14:paraId="2AA69286" w14:textId="77777777" w:rsidR="00646AA0" w:rsidRDefault="00646AA0" w:rsidP="00646AA0">
      <w:pPr>
        <w:widowControl w:val="0"/>
        <w:pBdr>
          <w:top w:val="nil"/>
          <w:left w:val="nil"/>
          <w:bottom w:val="nil"/>
          <w:right w:val="nil"/>
          <w:between w:val="nil"/>
        </w:pBdr>
        <w:ind w:left="1440" w:hanging="720"/>
        <w:rPr>
          <w:rFonts w:ascii="Arial" w:eastAsia="Arial" w:hAnsi="Arial" w:cs="Arial"/>
        </w:rPr>
      </w:pPr>
    </w:p>
    <w:p w14:paraId="19AEA0AA" w14:textId="1AD0A611" w:rsidR="00646AA0" w:rsidRDefault="00646AA0"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c.</w:t>
      </w:r>
      <w:r>
        <w:rPr>
          <w:rFonts w:ascii="Arial" w:eastAsia="Arial" w:hAnsi="Arial" w:cs="Arial"/>
        </w:rPr>
        <w:tab/>
      </w:r>
      <w:r w:rsidR="005F3E1D">
        <w:rPr>
          <w:rFonts w:ascii="Arial" w:eastAsia="Arial" w:hAnsi="Arial" w:cs="Arial"/>
        </w:rPr>
        <w:t>Languages of original texts</w:t>
      </w:r>
      <w:r>
        <w:rPr>
          <w:rFonts w:ascii="Arial" w:eastAsia="Arial" w:hAnsi="Arial" w:cs="Arial"/>
        </w:rPr>
        <w:t xml:space="preserve"> = </w:t>
      </w:r>
      <w:r w:rsidR="00203B4C">
        <w:rPr>
          <w:rFonts w:ascii="Arial" w:eastAsia="Arial" w:hAnsi="Arial" w:cs="Arial"/>
        </w:rPr>
        <w:t>______</w:t>
      </w:r>
    </w:p>
    <w:p w14:paraId="1D0DF83C" w14:textId="77777777" w:rsidR="00646AA0" w:rsidRDefault="00646AA0" w:rsidP="00646AA0">
      <w:pPr>
        <w:widowControl w:val="0"/>
        <w:pBdr>
          <w:top w:val="nil"/>
          <w:left w:val="nil"/>
          <w:bottom w:val="nil"/>
          <w:right w:val="nil"/>
          <w:between w:val="nil"/>
        </w:pBdr>
        <w:ind w:left="1440" w:hanging="720"/>
        <w:rPr>
          <w:rFonts w:ascii="Arial" w:eastAsia="Arial" w:hAnsi="Arial" w:cs="Arial"/>
        </w:rPr>
      </w:pPr>
    </w:p>
    <w:p w14:paraId="0000001B" w14:textId="314377B9" w:rsidR="00670F25" w:rsidRDefault="00646AA0"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d.</w:t>
      </w:r>
      <w:r>
        <w:rPr>
          <w:rFonts w:ascii="Arial" w:eastAsia="Arial" w:hAnsi="Arial" w:cs="Arial"/>
        </w:rPr>
        <w:tab/>
        <w:t>Number of r</w:t>
      </w:r>
      <w:r w:rsidR="005F3E1D">
        <w:rPr>
          <w:rFonts w:ascii="Arial" w:eastAsia="Arial" w:hAnsi="Arial" w:cs="Arial"/>
        </w:rPr>
        <w:t>egions writers were located</w:t>
      </w:r>
      <w:r>
        <w:rPr>
          <w:rFonts w:ascii="Arial" w:eastAsia="Arial" w:hAnsi="Arial" w:cs="Arial"/>
        </w:rPr>
        <w:t xml:space="preserve"> = </w:t>
      </w:r>
      <w:r w:rsidR="00203B4C">
        <w:rPr>
          <w:rFonts w:ascii="Arial" w:eastAsia="Arial" w:hAnsi="Arial" w:cs="Arial"/>
        </w:rPr>
        <w:t>______</w:t>
      </w:r>
    </w:p>
    <w:p w14:paraId="7B694CCA" w14:textId="11B3DB85" w:rsidR="00646AA0" w:rsidRDefault="00646AA0" w:rsidP="00646AA0">
      <w:pPr>
        <w:widowControl w:val="0"/>
        <w:pBdr>
          <w:top w:val="nil"/>
          <w:left w:val="nil"/>
          <w:bottom w:val="nil"/>
          <w:right w:val="nil"/>
          <w:between w:val="nil"/>
        </w:pBdr>
        <w:ind w:left="1440" w:hanging="720"/>
        <w:rPr>
          <w:rFonts w:ascii="Arial" w:eastAsia="Arial" w:hAnsi="Arial" w:cs="Arial"/>
        </w:rPr>
      </w:pPr>
    </w:p>
    <w:p w14:paraId="0000001C" w14:textId="4FFC184A" w:rsidR="00670F25" w:rsidRDefault="00646AA0" w:rsidP="00646AA0">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e.</w:t>
      </w:r>
      <w:r>
        <w:rPr>
          <w:rFonts w:ascii="Arial" w:eastAsia="Arial" w:hAnsi="Arial" w:cs="Arial"/>
        </w:rPr>
        <w:tab/>
      </w:r>
      <w:r w:rsidR="005F3E1D">
        <w:rPr>
          <w:rFonts w:ascii="Arial" w:eastAsia="Arial" w:hAnsi="Arial" w:cs="Arial"/>
        </w:rPr>
        <w:t>Theme of the Bible</w:t>
      </w:r>
      <w:r>
        <w:rPr>
          <w:rFonts w:ascii="Arial" w:eastAsia="Arial" w:hAnsi="Arial" w:cs="Arial"/>
        </w:rPr>
        <w:t xml:space="preserve"> = </w:t>
      </w:r>
      <w:r w:rsidR="00203B4C">
        <w:rPr>
          <w:rFonts w:ascii="Arial" w:eastAsia="Arial" w:hAnsi="Arial" w:cs="Arial"/>
        </w:rPr>
        <w:t>______</w:t>
      </w:r>
    </w:p>
    <w:p w14:paraId="5785A21E" w14:textId="77777777" w:rsidR="00646AA0" w:rsidRDefault="00646AA0" w:rsidP="00646AA0">
      <w:pPr>
        <w:widowControl w:val="0"/>
        <w:pBdr>
          <w:top w:val="nil"/>
          <w:left w:val="nil"/>
          <w:bottom w:val="nil"/>
          <w:right w:val="nil"/>
          <w:between w:val="nil"/>
        </w:pBdr>
        <w:ind w:left="1440" w:hanging="720"/>
        <w:rPr>
          <w:rFonts w:ascii="Arial" w:eastAsia="Arial" w:hAnsi="Arial" w:cs="Arial"/>
        </w:rPr>
      </w:pPr>
    </w:p>
    <w:p w14:paraId="0000001D" w14:textId="6B89577B" w:rsidR="00670F25" w:rsidRDefault="00646AA0" w:rsidP="0097417D">
      <w:pPr>
        <w:widowControl w:val="0"/>
        <w:ind w:left="720" w:hanging="720"/>
        <w:rPr>
          <w:rFonts w:ascii="Arial" w:eastAsia="Arial" w:hAnsi="Arial" w:cs="Arial"/>
        </w:rPr>
      </w:pPr>
      <w:r>
        <w:rPr>
          <w:rFonts w:ascii="Arial" w:eastAsia="Arial" w:hAnsi="Arial" w:cs="Arial"/>
        </w:rPr>
        <w:t>6. (1)</w:t>
      </w:r>
      <w:r>
        <w:rPr>
          <w:rFonts w:ascii="Arial" w:eastAsia="Arial" w:hAnsi="Arial" w:cs="Arial"/>
        </w:rPr>
        <w:tab/>
      </w:r>
      <w:r w:rsidR="005F3E1D">
        <w:rPr>
          <w:rFonts w:ascii="Arial" w:eastAsia="Arial" w:hAnsi="Arial" w:cs="Arial"/>
        </w:rPr>
        <w:t>One example of the Bible’s consistency is seen in how the content is addressed throughout. What is an aspect of the Flood account that we see consistent in the Bible’s references?</w:t>
      </w:r>
      <w:r w:rsidR="00251323">
        <w:rPr>
          <w:rFonts w:ascii="Arial" w:eastAsia="Arial" w:hAnsi="Arial" w:cs="Arial"/>
        </w:rPr>
        <w:t xml:space="preserve"> [54]</w:t>
      </w:r>
    </w:p>
    <w:p w14:paraId="0EEDEAB8" w14:textId="58525103" w:rsidR="0097417D" w:rsidRDefault="0097417D" w:rsidP="0097417D">
      <w:pPr>
        <w:widowControl w:val="0"/>
        <w:ind w:left="720" w:hanging="720"/>
        <w:rPr>
          <w:rFonts w:ascii="Arial" w:eastAsia="Arial" w:hAnsi="Arial" w:cs="Arial"/>
        </w:rPr>
      </w:pPr>
    </w:p>
    <w:p w14:paraId="0000001E" w14:textId="153CC02D" w:rsidR="00670F25" w:rsidRDefault="0097417D" w:rsidP="00203B4C">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08A77B9A" w14:textId="1C3D7E37" w:rsidR="0097417D" w:rsidRDefault="0097417D" w:rsidP="0097417D">
      <w:pPr>
        <w:widowControl w:val="0"/>
        <w:ind w:left="1440" w:hanging="720"/>
        <w:rPr>
          <w:rFonts w:ascii="Arial" w:eastAsia="Arial" w:hAnsi="Arial" w:cs="Arial"/>
          <w:b/>
        </w:rPr>
      </w:pPr>
    </w:p>
    <w:p w14:paraId="00000022" w14:textId="39D82ED7" w:rsidR="00670F25" w:rsidRDefault="0097417D" w:rsidP="0097417D">
      <w:pPr>
        <w:widowControl w:val="0"/>
        <w:ind w:left="720" w:hanging="720"/>
        <w:rPr>
          <w:rFonts w:ascii="Arial" w:eastAsia="Arial" w:hAnsi="Arial" w:cs="Arial"/>
        </w:rPr>
      </w:pPr>
      <w:r>
        <w:rPr>
          <w:rFonts w:ascii="Arial" w:eastAsia="Arial" w:hAnsi="Arial" w:cs="Arial"/>
        </w:rPr>
        <w:t>7. (1)</w:t>
      </w:r>
      <w:r>
        <w:rPr>
          <w:rFonts w:ascii="Arial" w:eastAsia="Arial" w:hAnsi="Arial" w:cs="Arial"/>
        </w:rPr>
        <w:tab/>
      </w:r>
      <w:r w:rsidR="00203B4C">
        <w:rPr>
          <w:rFonts w:ascii="Arial" w:eastAsia="Arial" w:hAnsi="Arial" w:cs="Arial"/>
        </w:rPr>
        <w:t>Provide</w:t>
      </w:r>
      <w:r w:rsidR="005F3E1D">
        <w:rPr>
          <w:rFonts w:ascii="Arial" w:eastAsia="Arial" w:hAnsi="Arial" w:cs="Arial"/>
        </w:rPr>
        <w:t xml:space="preserve"> the pair of Bible writers where one writer specifically referenced another writer as someone who spoke or wrote God’s message</w:t>
      </w:r>
      <w:r w:rsidR="00203B4C">
        <w:rPr>
          <w:rFonts w:ascii="Arial" w:eastAsia="Arial" w:hAnsi="Arial" w:cs="Arial"/>
        </w:rPr>
        <w:t xml:space="preserve"> listed in the Course Notes</w:t>
      </w:r>
      <w:r w:rsidR="005F5EE5">
        <w:rPr>
          <w:rFonts w:ascii="Arial" w:eastAsia="Arial" w:hAnsi="Arial" w:cs="Arial"/>
        </w:rPr>
        <w:t>.</w:t>
      </w:r>
      <w:r w:rsidR="005F5EE5" w:rsidRPr="005F5EE5">
        <w:rPr>
          <w:rFonts w:ascii="Arial" w:eastAsia="Arial" w:hAnsi="Arial" w:cs="Arial"/>
          <w:color w:val="FF0000"/>
        </w:rPr>
        <w:t xml:space="preserve">  </w:t>
      </w:r>
      <w:r w:rsidR="00251323">
        <w:rPr>
          <w:rFonts w:ascii="Arial" w:eastAsia="Arial" w:hAnsi="Arial" w:cs="Arial"/>
        </w:rPr>
        <w:t>[55]</w:t>
      </w:r>
    </w:p>
    <w:p w14:paraId="5CAE093F" w14:textId="1BA59C8B" w:rsidR="0097417D" w:rsidRDefault="0097417D" w:rsidP="0097417D">
      <w:pPr>
        <w:widowControl w:val="0"/>
        <w:ind w:left="720" w:hanging="720"/>
        <w:rPr>
          <w:rFonts w:ascii="Arial" w:eastAsia="Arial" w:hAnsi="Arial" w:cs="Arial"/>
        </w:rPr>
      </w:pPr>
    </w:p>
    <w:p w14:paraId="00000023" w14:textId="3589BF2E" w:rsidR="00670F25" w:rsidRDefault="0097417D" w:rsidP="0097417D">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057EAFC" w14:textId="47DE640B" w:rsidR="0097417D" w:rsidRDefault="0097417D" w:rsidP="0097417D">
      <w:pPr>
        <w:widowControl w:val="0"/>
        <w:ind w:left="1440" w:hanging="720"/>
        <w:rPr>
          <w:rFonts w:ascii="Arial" w:eastAsia="Arial" w:hAnsi="Arial" w:cs="Arial"/>
        </w:rPr>
      </w:pPr>
    </w:p>
    <w:p w14:paraId="00000024" w14:textId="00780FB9" w:rsidR="00670F25" w:rsidRDefault="0097417D" w:rsidP="0097417D">
      <w:pPr>
        <w:widowControl w:val="0"/>
        <w:ind w:left="1440" w:hanging="720"/>
        <w:rPr>
          <w:rFonts w:ascii="Arial" w:eastAsia="Arial" w:hAnsi="Arial" w:cs="Arial"/>
        </w:rPr>
      </w:pPr>
      <w:r>
        <w:rPr>
          <w:rFonts w:ascii="Arial" w:eastAsia="Arial" w:hAnsi="Arial" w:cs="Arial"/>
        </w:rPr>
        <w:t>b.</w:t>
      </w:r>
      <w:r>
        <w:rPr>
          <w:rFonts w:ascii="Arial" w:eastAsia="Arial" w:hAnsi="Arial" w:cs="Arial"/>
        </w:rPr>
        <w:tab/>
      </w:r>
    </w:p>
    <w:p w14:paraId="015F4A3B" w14:textId="3FAF71B5" w:rsidR="0097417D" w:rsidRDefault="0097417D" w:rsidP="0097417D">
      <w:pPr>
        <w:widowControl w:val="0"/>
        <w:ind w:left="1440" w:hanging="720"/>
        <w:rPr>
          <w:rFonts w:ascii="Arial" w:eastAsia="Arial" w:hAnsi="Arial" w:cs="Arial"/>
        </w:rPr>
      </w:pPr>
    </w:p>
    <w:p w14:paraId="00000025" w14:textId="18FFCEAD" w:rsidR="00670F25" w:rsidRDefault="0097417D" w:rsidP="0097417D">
      <w:pPr>
        <w:widowControl w:val="0"/>
        <w:ind w:left="1440" w:hanging="720"/>
        <w:rPr>
          <w:rFonts w:ascii="Arial" w:eastAsia="Arial" w:hAnsi="Arial" w:cs="Arial"/>
        </w:rPr>
      </w:pPr>
      <w:r>
        <w:rPr>
          <w:rFonts w:ascii="Arial" w:eastAsia="Arial" w:hAnsi="Arial" w:cs="Arial"/>
        </w:rPr>
        <w:t>c.</w:t>
      </w:r>
      <w:r>
        <w:rPr>
          <w:rFonts w:ascii="Arial" w:eastAsia="Arial" w:hAnsi="Arial" w:cs="Arial"/>
        </w:rPr>
        <w:tab/>
      </w:r>
    </w:p>
    <w:p w14:paraId="04793B4A" w14:textId="39E425A7" w:rsidR="0097417D" w:rsidRDefault="0097417D" w:rsidP="0097417D">
      <w:pPr>
        <w:widowControl w:val="0"/>
        <w:ind w:left="1440" w:hanging="720"/>
        <w:rPr>
          <w:rFonts w:ascii="Arial" w:eastAsia="Arial" w:hAnsi="Arial" w:cs="Arial"/>
        </w:rPr>
      </w:pPr>
    </w:p>
    <w:p w14:paraId="00000026" w14:textId="28A88B9B" w:rsidR="00670F25" w:rsidRDefault="0097417D" w:rsidP="0097417D">
      <w:pPr>
        <w:widowControl w:val="0"/>
        <w:ind w:left="1440" w:hanging="720"/>
        <w:rPr>
          <w:rFonts w:ascii="Arial" w:eastAsia="Arial" w:hAnsi="Arial" w:cs="Arial"/>
        </w:rPr>
      </w:pPr>
      <w:r>
        <w:rPr>
          <w:rFonts w:ascii="Arial" w:eastAsia="Arial" w:hAnsi="Arial" w:cs="Arial"/>
        </w:rPr>
        <w:t>d.</w:t>
      </w:r>
      <w:r>
        <w:rPr>
          <w:rFonts w:ascii="Arial" w:eastAsia="Arial" w:hAnsi="Arial" w:cs="Arial"/>
        </w:rPr>
        <w:tab/>
      </w:r>
    </w:p>
    <w:p w14:paraId="70D891D6" w14:textId="77777777" w:rsidR="0097417D" w:rsidRDefault="0097417D" w:rsidP="0095491A">
      <w:pPr>
        <w:widowControl w:val="0"/>
        <w:rPr>
          <w:rFonts w:ascii="Arial" w:eastAsia="Arial" w:hAnsi="Arial" w:cs="Arial"/>
        </w:rPr>
      </w:pPr>
    </w:p>
    <w:p w14:paraId="00000028" w14:textId="69A9557F" w:rsidR="00670F25" w:rsidRDefault="0057756B" w:rsidP="0057756B">
      <w:pPr>
        <w:widowControl w:val="0"/>
        <w:ind w:left="720" w:hanging="720"/>
        <w:rPr>
          <w:rFonts w:ascii="Arial" w:eastAsia="Arial" w:hAnsi="Arial" w:cs="Arial"/>
        </w:rPr>
      </w:pPr>
      <w:r>
        <w:rPr>
          <w:rFonts w:ascii="Arial" w:eastAsia="Arial" w:hAnsi="Arial" w:cs="Arial"/>
        </w:rPr>
        <w:t>8. (1)</w:t>
      </w:r>
      <w:r>
        <w:rPr>
          <w:rFonts w:ascii="Arial" w:eastAsia="Arial" w:hAnsi="Arial" w:cs="Arial"/>
        </w:rPr>
        <w:tab/>
      </w:r>
      <w:r w:rsidR="005F3E1D">
        <w:rPr>
          <w:rFonts w:ascii="Arial" w:eastAsia="Arial" w:hAnsi="Arial" w:cs="Arial"/>
        </w:rPr>
        <w:t xml:space="preserve">How does the number of ancient manuscripts of the New Testament compare with other ancient writings, such as Homer’s </w:t>
      </w:r>
      <w:proofErr w:type="spellStart"/>
      <w:r w:rsidR="005F3E1D">
        <w:rPr>
          <w:rFonts w:ascii="Arial" w:eastAsia="Arial" w:hAnsi="Arial" w:cs="Arial"/>
          <w:i/>
        </w:rPr>
        <w:t>Illiad</w:t>
      </w:r>
      <w:proofErr w:type="spellEnd"/>
      <w:r w:rsidR="005F3E1D">
        <w:rPr>
          <w:rFonts w:ascii="Arial" w:eastAsia="Arial" w:hAnsi="Arial" w:cs="Arial"/>
        </w:rPr>
        <w:t xml:space="preserve">, Tacitus’ </w:t>
      </w:r>
      <w:r w:rsidR="005F3E1D">
        <w:rPr>
          <w:rFonts w:ascii="Arial" w:eastAsia="Arial" w:hAnsi="Arial" w:cs="Arial"/>
          <w:i/>
        </w:rPr>
        <w:t>Annals</w:t>
      </w:r>
      <w:r w:rsidR="005F3E1D">
        <w:rPr>
          <w:rFonts w:ascii="Arial" w:eastAsia="Arial" w:hAnsi="Arial" w:cs="Arial"/>
        </w:rPr>
        <w:t xml:space="preserve">, or Plato’s </w:t>
      </w:r>
      <w:r w:rsidR="005F3E1D">
        <w:rPr>
          <w:rFonts w:ascii="Arial" w:eastAsia="Arial" w:hAnsi="Arial" w:cs="Arial"/>
          <w:i/>
        </w:rPr>
        <w:t>Tetralogies</w:t>
      </w:r>
      <w:r w:rsidR="005F3E1D">
        <w:rPr>
          <w:rFonts w:ascii="Arial" w:eastAsia="Arial" w:hAnsi="Arial" w:cs="Arial"/>
        </w:rPr>
        <w:t>?</w:t>
      </w:r>
      <w:r w:rsidR="00251323">
        <w:rPr>
          <w:rFonts w:ascii="Arial" w:eastAsia="Arial" w:hAnsi="Arial" w:cs="Arial"/>
        </w:rPr>
        <w:t xml:space="preserve"> [57]</w:t>
      </w:r>
    </w:p>
    <w:p w14:paraId="2041E6DE" w14:textId="1B42A48C" w:rsidR="0057756B" w:rsidRDefault="0057756B" w:rsidP="0057756B">
      <w:pPr>
        <w:widowControl w:val="0"/>
        <w:ind w:left="720" w:hanging="720"/>
        <w:rPr>
          <w:rFonts w:ascii="Arial" w:eastAsia="Arial" w:hAnsi="Arial" w:cs="Arial"/>
        </w:rPr>
      </w:pPr>
    </w:p>
    <w:p w14:paraId="0000002C" w14:textId="65008698" w:rsidR="00670F25" w:rsidRDefault="0057756B" w:rsidP="00203B4C">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6165F13D" w14:textId="77777777" w:rsidR="0057756B" w:rsidRDefault="0057756B" w:rsidP="0095491A">
      <w:pPr>
        <w:widowControl w:val="0"/>
        <w:rPr>
          <w:rFonts w:ascii="Arial" w:eastAsia="Arial" w:hAnsi="Arial" w:cs="Arial"/>
        </w:rPr>
      </w:pPr>
    </w:p>
    <w:p w14:paraId="0000002D" w14:textId="404D072F" w:rsidR="00670F25" w:rsidRDefault="0057756B" w:rsidP="0057756B">
      <w:pPr>
        <w:widowControl w:val="0"/>
        <w:ind w:left="720" w:hanging="720"/>
        <w:rPr>
          <w:rFonts w:ascii="Arial" w:eastAsia="Arial" w:hAnsi="Arial" w:cs="Arial"/>
        </w:rPr>
      </w:pPr>
      <w:r>
        <w:rPr>
          <w:rFonts w:ascii="Arial" w:eastAsia="Arial" w:hAnsi="Arial" w:cs="Arial"/>
        </w:rPr>
        <w:t>9. (1)</w:t>
      </w:r>
      <w:r>
        <w:rPr>
          <w:rFonts w:ascii="Arial" w:eastAsia="Arial" w:hAnsi="Arial" w:cs="Arial"/>
        </w:rPr>
        <w:tab/>
      </w:r>
      <w:r w:rsidR="005F3E1D">
        <w:rPr>
          <w:rFonts w:ascii="Arial" w:eastAsia="Arial" w:hAnsi="Arial" w:cs="Arial"/>
        </w:rPr>
        <w:t>What does the Bible contain that can be used to help evaluate whether it is inspired by God?</w:t>
      </w:r>
      <w:r w:rsidR="005F5EE5" w:rsidRPr="005F5EE5">
        <w:rPr>
          <w:rFonts w:ascii="Arial" w:eastAsia="Arial" w:hAnsi="Arial" w:cs="Arial"/>
          <w:color w:val="FF0000"/>
        </w:rPr>
        <w:t xml:space="preserve">  </w:t>
      </w:r>
      <w:r w:rsidR="00251323">
        <w:rPr>
          <w:rFonts w:ascii="Arial" w:eastAsia="Arial" w:hAnsi="Arial" w:cs="Arial"/>
        </w:rPr>
        <w:t>[59]</w:t>
      </w:r>
    </w:p>
    <w:p w14:paraId="18F49BE7" w14:textId="7B0DB61F" w:rsidR="0057756B" w:rsidRDefault="0057756B" w:rsidP="0057756B">
      <w:pPr>
        <w:widowControl w:val="0"/>
        <w:ind w:left="720" w:hanging="720"/>
        <w:rPr>
          <w:rFonts w:ascii="Arial" w:eastAsia="Arial" w:hAnsi="Arial" w:cs="Arial"/>
        </w:rPr>
      </w:pPr>
    </w:p>
    <w:p w14:paraId="0000002E" w14:textId="66195A08" w:rsidR="00670F25" w:rsidRDefault="0057756B" w:rsidP="0057756B">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DCF6478" w14:textId="684E0D2F" w:rsidR="0057756B" w:rsidRDefault="0057756B" w:rsidP="0057756B">
      <w:pPr>
        <w:widowControl w:val="0"/>
        <w:ind w:left="1440" w:hanging="720"/>
        <w:rPr>
          <w:rFonts w:ascii="Arial" w:eastAsia="Arial" w:hAnsi="Arial" w:cs="Arial"/>
        </w:rPr>
      </w:pPr>
    </w:p>
    <w:p w14:paraId="0000002F" w14:textId="759FDB71" w:rsidR="00670F25" w:rsidRDefault="0057756B" w:rsidP="0057756B">
      <w:pPr>
        <w:widowControl w:val="0"/>
        <w:ind w:left="1440" w:hanging="720"/>
        <w:rPr>
          <w:rFonts w:ascii="Arial" w:eastAsia="Arial" w:hAnsi="Arial" w:cs="Arial"/>
        </w:rPr>
      </w:pPr>
      <w:r>
        <w:rPr>
          <w:rFonts w:ascii="Arial" w:eastAsia="Arial" w:hAnsi="Arial" w:cs="Arial"/>
        </w:rPr>
        <w:t>b.</w:t>
      </w:r>
      <w:r>
        <w:rPr>
          <w:rFonts w:ascii="Arial" w:eastAsia="Arial" w:hAnsi="Arial" w:cs="Arial"/>
        </w:rPr>
        <w:tab/>
      </w:r>
    </w:p>
    <w:p w14:paraId="6CB185A9" w14:textId="7161A13A" w:rsidR="0057756B" w:rsidRDefault="0057756B" w:rsidP="0057756B">
      <w:pPr>
        <w:widowControl w:val="0"/>
        <w:ind w:left="1440" w:hanging="720"/>
        <w:rPr>
          <w:rFonts w:ascii="Arial" w:eastAsia="Arial" w:hAnsi="Arial" w:cs="Arial"/>
        </w:rPr>
      </w:pPr>
    </w:p>
    <w:p w14:paraId="00000030" w14:textId="10B26588" w:rsidR="00670F25" w:rsidRDefault="0057756B" w:rsidP="0057756B">
      <w:pPr>
        <w:widowControl w:val="0"/>
        <w:ind w:left="1440" w:hanging="720"/>
        <w:rPr>
          <w:rFonts w:ascii="Arial" w:eastAsia="Arial" w:hAnsi="Arial" w:cs="Arial"/>
        </w:rPr>
      </w:pPr>
      <w:r>
        <w:rPr>
          <w:rFonts w:ascii="Arial" w:eastAsia="Arial" w:hAnsi="Arial" w:cs="Arial"/>
        </w:rPr>
        <w:t>c.</w:t>
      </w:r>
      <w:r>
        <w:rPr>
          <w:rFonts w:ascii="Arial" w:eastAsia="Arial" w:hAnsi="Arial" w:cs="Arial"/>
        </w:rPr>
        <w:tab/>
      </w:r>
    </w:p>
    <w:p w14:paraId="49945C8F" w14:textId="77777777" w:rsidR="0057756B" w:rsidRDefault="0057756B" w:rsidP="0057756B">
      <w:pPr>
        <w:widowControl w:val="0"/>
        <w:ind w:left="1440" w:hanging="720"/>
        <w:rPr>
          <w:rFonts w:ascii="Arial" w:eastAsia="Arial" w:hAnsi="Arial" w:cs="Arial"/>
          <w:b/>
        </w:rPr>
      </w:pPr>
    </w:p>
    <w:p w14:paraId="00000032" w14:textId="498C9907" w:rsidR="00670F25" w:rsidRDefault="00C85232" w:rsidP="00C85232">
      <w:pPr>
        <w:widowControl w:val="0"/>
        <w:ind w:left="720" w:hanging="720"/>
        <w:rPr>
          <w:rFonts w:ascii="Arial" w:eastAsia="Arial" w:hAnsi="Arial" w:cs="Arial"/>
        </w:rPr>
      </w:pPr>
      <w:r>
        <w:rPr>
          <w:rFonts w:ascii="Arial" w:eastAsia="Arial" w:hAnsi="Arial" w:cs="Arial"/>
        </w:rPr>
        <w:t>10. (1)</w:t>
      </w:r>
      <w:r>
        <w:rPr>
          <w:rFonts w:ascii="Arial" w:eastAsia="Arial" w:hAnsi="Arial" w:cs="Arial"/>
        </w:rPr>
        <w:tab/>
      </w:r>
      <w:r w:rsidR="005F3E1D">
        <w:rPr>
          <w:rFonts w:ascii="Arial" w:eastAsia="Arial" w:hAnsi="Arial" w:cs="Arial"/>
        </w:rPr>
        <w:t xml:space="preserve">How are the Bible’s details different from any number of detailed fictional writings, such as </w:t>
      </w:r>
      <w:r w:rsidR="005F3E1D" w:rsidRPr="00251323">
        <w:rPr>
          <w:rFonts w:ascii="Arial" w:eastAsia="Arial" w:hAnsi="Arial" w:cs="Arial"/>
          <w:i/>
        </w:rPr>
        <w:t>Spiderman</w:t>
      </w:r>
      <w:r w:rsidR="005F3E1D">
        <w:rPr>
          <w:rFonts w:ascii="Arial" w:eastAsia="Arial" w:hAnsi="Arial" w:cs="Arial"/>
        </w:rPr>
        <w:t xml:space="preserve">, </w:t>
      </w:r>
      <w:r w:rsidR="005F3E1D" w:rsidRPr="00251323">
        <w:rPr>
          <w:rFonts w:ascii="Arial" w:eastAsia="Arial" w:hAnsi="Arial" w:cs="Arial"/>
          <w:i/>
        </w:rPr>
        <w:t>Harry Potter</w:t>
      </w:r>
      <w:r w:rsidR="005F3E1D">
        <w:rPr>
          <w:rFonts w:ascii="Arial" w:eastAsia="Arial" w:hAnsi="Arial" w:cs="Arial"/>
        </w:rPr>
        <w:t xml:space="preserve">, or </w:t>
      </w:r>
      <w:r w:rsidR="005F3E1D" w:rsidRPr="00251323">
        <w:rPr>
          <w:rFonts w:ascii="Arial" w:eastAsia="Arial" w:hAnsi="Arial" w:cs="Arial"/>
          <w:i/>
        </w:rPr>
        <w:t>The Lord of the Rings</w:t>
      </w:r>
      <w:r w:rsidR="005F3E1D">
        <w:rPr>
          <w:rFonts w:ascii="Arial" w:eastAsia="Arial" w:hAnsi="Arial" w:cs="Arial"/>
        </w:rPr>
        <w:t>?</w:t>
      </w:r>
      <w:r w:rsidR="00251323">
        <w:rPr>
          <w:rFonts w:ascii="Arial" w:eastAsia="Arial" w:hAnsi="Arial" w:cs="Arial"/>
        </w:rPr>
        <w:t xml:space="preserve"> [59]</w:t>
      </w:r>
    </w:p>
    <w:p w14:paraId="31D77D42" w14:textId="32ED0D0B" w:rsidR="00C85232" w:rsidRDefault="00C85232" w:rsidP="00C85232">
      <w:pPr>
        <w:widowControl w:val="0"/>
        <w:ind w:left="720" w:hanging="720"/>
        <w:rPr>
          <w:rFonts w:ascii="Arial" w:eastAsia="Arial" w:hAnsi="Arial" w:cs="Arial"/>
        </w:rPr>
      </w:pPr>
    </w:p>
    <w:p w14:paraId="00000035" w14:textId="26EDC00A" w:rsidR="00670F25" w:rsidRDefault="00C85232" w:rsidP="00203B4C">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3322E31E" w14:textId="77777777" w:rsidR="00C85232" w:rsidRDefault="00C85232" w:rsidP="0095491A">
      <w:pPr>
        <w:widowControl w:val="0"/>
        <w:rPr>
          <w:rFonts w:ascii="Arial" w:eastAsia="Arial" w:hAnsi="Arial" w:cs="Arial"/>
        </w:rPr>
      </w:pPr>
    </w:p>
    <w:p w14:paraId="00000036" w14:textId="05876B42" w:rsidR="00670F25" w:rsidRDefault="00C85232" w:rsidP="00C85232">
      <w:pPr>
        <w:widowControl w:val="0"/>
        <w:ind w:left="720" w:hanging="720"/>
        <w:rPr>
          <w:rFonts w:ascii="Arial" w:eastAsia="Arial" w:hAnsi="Arial" w:cs="Arial"/>
        </w:rPr>
      </w:pPr>
      <w:r>
        <w:rPr>
          <w:rFonts w:ascii="Arial" w:eastAsia="Arial" w:hAnsi="Arial" w:cs="Arial"/>
        </w:rPr>
        <w:t>11. (1)</w:t>
      </w:r>
      <w:r>
        <w:rPr>
          <w:rFonts w:ascii="Arial" w:eastAsia="Arial" w:hAnsi="Arial" w:cs="Arial"/>
        </w:rPr>
        <w:tab/>
      </w:r>
      <w:r w:rsidR="005F3E1D">
        <w:rPr>
          <w:rFonts w:ascii="Arial" w:eastAsia="Arial" w:hAnsi="Arial" w:cs="Arial"/>
        </w:rPr>
        <w:t>From the archaeological evidence discussed in class, what artifact is considered the earliest extra-biblical reference to the name of Israel?</w:t>
      </w:r>
      <w:r w:rsidR="00251323">
        <w:rPr>
          <w:rFonts w:ascii="Arial" w:eastAsia="Arial" w:hAnsi="Arial" w:cs="Arial"/>
        </w:rPr>
        <w:t xml:space="preserve"> [69]</w:t>
      </w:r>
    </w:p>
    <w:p w14:paraId="372A6778" w14:textId="70D02BAD" w:rsidR="00C85232" w:rsidRDefault="00C85232" w:rsidP="00C85232">
      <w:pPr>
        <w:widowControl w:val="0"/>
        <w:ind w:left="720" w:hanging="720"/>
        <w:rPr>
          <w:rFonts w:ascii="Arial" w:eastAsia="Arial" w:hAnsi="Arial" w:cs="Arial"/>
        </w:rPr>
      </w:pPr>
    </w:p>
    <w:p w14:paraId="0000003A" w14:textId="09ED0ADD" w:rsidR="00670F25" w:rsidRDefault="00C85232" w:rsidP="00203B4C">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7DAC864B" w14:textId="77777777" w:rsidR="00C85232" w:rsidRDefault="00C85232" w:rsidP="00C85232">
      <w:pPr>
        <w:widowControl w:val="0"/>
        <w:ind w:left="1440" w:hanging="720"/>
        <w:rPr>
          <w:rFonts w:ascii="Arial" w:eastAsia="Arial" w:hAnsi="Arial" w:cs="Arial"/>
        </w:rPr>
      </w:pPr>
    </w:p>
    <w:p w14:paraId="0000003B" w14:textId="7D2EDA4E" w:rsidR="00670F25" w:rsidRDefault="00C85232" w:rsidP="00C85232">
      <w:pPr>
        <w:widowControl w:val="0"/>
        <w:ind w:left="720" w:hanging="720"/>
        <w:rPr>
          <w:rFonts w:ascii="Arial" w:eastAsia="Arial" w:hAnsi="Arial" w:cs="Arial"/>
        </w:rPr>
      </w:pPr>
      <w:r>
        <w:rPr>
          <w:rFonts w:ascii="Arial" w:eastAsia="Arial" w:hAnsi="Arial" w:cs="Arial"/>
        </w:rPr>
        <w:t>12. (1)</w:t>
      </w:r>
      <w:r>
        <w:rPr>
          <w:rFonts w:ascii="Arial" w:eastAsia="Arial" w:hAnsi="Arial" w:cs="Arial"/>
        </w:rPr>
        <w:tab/>
      </w:r>
      <w:r w:rsidR="005F3E1D">
        <w:rPr>
          <w:rFonts w:ascii="Arial" w:eastAsia="Arial" w:hAnsi="Arial" w:cs="Arial"/>
        </w:rPr>
        <w:t>What important royal house of Israel was referenced on the Tel Dan Stele?</w:t>
      </w:r>
      <w:r w:rsidR="00251323">
        <w:rPr>
          <w:rFonts w:ascii="Arial" w:eastAsia="Arial" w:hAnsi="Arial" w:cs="Arial"/>
        </w:rPr>
        <w:t xml:space="preserve"> [69]</w:t>
      </w:r>
    </w:p>
    <w:p w14:paraId="0979F054" w14:textId="26058216" w:rsidR="00C85232" w:rsidRDefault="00C85232" w:rsidP="00C85232">
      <w:pPr>
        <w:widowControl w:val="0"/>
        <w:ind w:left="720" w:hanging="720"/>
        <w:rPr>
          <w:rFonts w:ascii="Arial" w:eastAsia="Arial" w:hAnsi="Arial" w:cs="Arial"/>
        </w:rPr>
      </w:pPr>
    </w:p>
    <w:p w14:paraId="57562983" w14:textId="65C681D8" w:rsidR="00C85232" w:rsidRDefault="00C85232" w:rsidP="00203B4C">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6721CA6F" w14:textId="77777777" w:rsidR="00C85232" w:rsidRDefault="00C85232" w:rsidP="0095491A">
      <w:pPr>
        <w:widowControl w:val="0"/>
        <w:rPr>
          <w:rFonts w:ascii="Arial" w:eastAsia="Arial" w:hAnsi="Arial" w:cs="Arial"/>
        </w:rPr>
      </w:pPr>
    </w:p>
    <w:p w14:paraId="00000040" w14:textId="046EBBBF" w:rsidR="00670F25" w:rsidRDefault="00C85232" w:rsidP="00C85232">
      <w:pPr>
        <w:widowControl w:val="0"/>
        <w:ind w:left="720" w:hanging="720"/>
        <w:rPr>
          <w:rFonts w:ascii="Arial" w:eastAsia="Arial" w:hAnsi="Arial" w:cs="Arial"/>
        </w:rPr>
      </w:pPr>
      <w:r>
        <w:rPr>
          <w:rFonts w:ascii="Arial" w:eastAsia="Arial" w:hAnsi="Arial" w:cs="Arial"/>
        </w:rPr>
        <w:t>13. (6)</w:t>
      </w:r>
      <w:r>
        <w:rPr>
          <w:rFonts w:ascii="Arial" w:eastAsia="Arial" w:hAnsi="Arial" w:cs="Arial"/>
        </w:rPr>
        <w:tab/>
      </w:r>
      <w:r w:rsidR="00203B4C">
        <w:rPr>
          <w:rFonts w:ascii="Arial" w:eastAsia="Arial" w:hAnsi="Arial" w:cs="Arial"/>
        </w:rPr>
        <w:t xml:space="preserve">Give </w:t>
      </w:r>
      <w:r w:rsidR="005F3E1D">
        <w:rPr>
          <w:rFonts w:ascii="Arial" w:eastAsia="Arial" w:hAnsi="Arial" w:cs="Arial"/>
        </w:rPr>
        <w:t>the biblical name with the artifact that references their existence.</w:t>
      </w:r>
      <w:r>
        <w:rPr>
          <w:rFonts w:ascii="Arial" w:eastAsia="Arial" w:hAnsi="Arial" w:cs="Arial"/>
        </w:rPr>
        <w:t xml:space="preserve">  </w:t>
      </w:r>
      <w:r w:rsidR="00251323">
        <w:rPr>
          <w:rFonts w:ascii="Arial" w:eastAsia="Arial" w:hAnsi="Arial" w:cs="Arial"/>
        </w:rPr>
        <w:t>[68-72]</w:t>
      </w:r>
    </w:p>
    <w:p w14:paraId="5974B51C" w14:textId="6D54D1E1" w:rsidR="00C85232" w:rsidRDefault="00C85232" w:rsidP="0095491A">
      <w:pPr>
        <w:widowControl w:val="0"/>
        <w:rPr>
          <w:rFonts w:ascii="Arial" w:eastAsia="Arial" w:hAnsi="Arial" w:cs="Arial"/>
        </w:rPr>
      </w:pPr>
    </w:p>
    <w:p w14:paraId="00000041" w14:textId="02E09401" w:rsidR="00670F25" w:rsidRDefault="00C85232" w:rsidP="00C85232">
      <w:pPr>
        <w:widowControl w:val="0"/>
        <w:ind w:left="720"/>
        <w:rPr>
          <w:rFonts w:ascii="Arial" w:eastAsia="Arial" w:hAnsi="Arial" w:cs="Arial"/>
        </w:rPr>
      </w:pPr>
      <w:r>
        <w:rPr>
          <w:rFonts w:ascii="Arial" w:eastAsia="Arial" w:hAnsi="Arial" w:cs="Arial"/>
        </w:rPr>
        <w:t>a.</w:t>
      </w:r>
      <w:r>
        <w:rPr>
          <w:rFonts w:ascii="Arial" w:eastAsia="Arial" w:hAnsi="Arial" w:cs="Arial"/>
        </w:rPr>
        <w:tab/>
      </w:r>
      <w:r w:rsidR="005F3E1D">
        <w:rPr>
          <w:rFonts w:ascii="Arial" w:eastAsia="Arial" w:hAnsi="Arial" w:cs="Arial"/>
        </w:rPr>
        <w:t>Pilate Inscription</w:t>
      </w:r>
      <w:r w:rsidR="00203B4C">
        <w:rPr>
          <w:rFonts w:ascii="Arial" w:eastAsia="Arial" w:hAnsi="Arial" w:cs="Arial"/>
        </w:rPr>
        <w:t xml:space="preserve"> = ____________________</w:t>
      </w:r>
    </w:p>
    <w:p w14:paraId="510A168F" w14:textId="0B10547A" w:rsidR="00C85232" w:rsidRDefault="00C85232" w:rsidP="00C85232">
      <w:pPr>
        <w:widowControl w:val="0"/>
        <w:ind w:left="720"/>
        <w:rPr>
          <w:rFonts w:ascii="Arial" w:eastAsia="Arial" w:hAnsi="Arial" w:cs="Arial"/>
        </w:rPr>
      </w:pPr>
    </w:p>
    <w:p w14:paraId="00000042" w14:textId="4F37BDEA" w:rsidR="00670F25" w:rsidRDefault="00C85232" w:rsidP="00C85232">
      <w:pPr>
        <w:widowControl w:val="0"/>
        <w:ind w:left="720"/>
        <w:rPr>
          <w:rFonts w:ascii="Arial" w:eastAsia="Arial" w:hAnsi="Arial" w:cs="Arial"/>
        </w:rPr>
      </w:pPr>
      <w:r>
        <w:rPr>
          <w:rFonts w:ascii="Arial" w:eastAsia="Arial" w:hAnsi="Arial" w:cs="Arial"/>
        </w:rPr>
        <w:t>b.</w:t>
      </w:r>
      <w:r>
        <w:rPr>
          <w:rFonts w:ascii="Arial" w:eastAsia="Arial" w:hAnsi="Arial" w:cs="Arial"/>
        </w:rPr>
        <w:tab/>
      </w:r>
      <w:r w:rsidR="005F3E1D">
        <w:rPr>
          <w:rFonts w:ascii="Arial" w:eastAsia="Arial" w:hAnsi="Arial" w:cs="Arial"/>
        </w:rPr>
        <w:t>Sennacherib’s Annals</w:t>
      </w:r>
      <w:r w:rsidR="00203B4C" w:rsidRPr="00203B4C">
        <w:rPr>
          <w:rFonts w:ascii="Arial" w:eastAsia="Arial" w:hAnsi="Arial" w:cs="Arial"/>
        </w:rPr>
        <w:t xml:space="preserve"> = ____________________</w:t>
      </w:r>
    </w:p>
    <w:p w14:paraId="7ECFA1E7" w14:textId="7E8308D6" w:rsidR="00C85232" w:rsidRDefault="00C85232" w:rsidP="00C85232">
      <w:pPr>
        <w:widowControl w:val="0"/>
        <w:ind w:left="720"/>
        <w:rPr>
          <w:rFonts w:ascii="Arial" w:eastAsia="Arial" w:hAnsi="Arial" w:cs="Arial"/>
        </w:rPr>
      </w:pPr>
    </w:p>
    <w:p w14:paraId="00000043" w14:textId="3EBCDE73" w:rsidR="00670F25" w:rsidRDefault="00C85232" w:rsidP="00C85232">
      <w:pPr>
        <w:widowControl w:val="0"/>
        <w:ind w:left="720"/>
        <w:rPr>
          <w:rFonts w:ascii="Arial" w:eastAsia="Arial" w:hAnsi="Arial" w:cs="Arial"/>
        </w:rPr>
      </w:pPr>
      <w:r>
        <w:rPr>
          <w:rFonts w:ascii="Arial" w:eastAsia="Arial" w:hAnsi="Arial" w:cs="Arial"/>
        </w:rPr>
        <w:t>c.</w:t>
      </w:r>
      <w:r>
        <w:rPr>
          <w:rFonts w:ascii="Arial" w:eastAsia="Arial" w:hAnsi="Arial" w:cs="Arial"/>
        </w:rPr>
        <w:tab/>
      </w:r>
      <w:r w:rsidR="005F3E1D">
        <w:rPr>
          <w:rFonts w:ascii="Arial" w:eastAsia="Arial" w:hAnsi="Arial" w:cs="Arial"/>
        </w:rPr>
        <w:t>Black Obelisk of Shalmaneser III</w:t>
      </w:r>
      <w:r w:rsidR="00203B4C" w:rsidRPr="00203B4C">
        <w:rPr>
          <w:rFonts w:ascii="Arial" w:eastAsia="Arial" w:hAnsi="Arial" w:cs="Arial"/>
        </w:rPr>
        <w:t xml:space="preserve"> = ____________________</w:t>
      </w:r>
    </w:p>
    <w:p w14:paraId="6F1A29C5" w14:textId="59C16154" w:rsidR="00C85232" w:rsidRDefault="00C85232" w:rsidP="00C85232">
      <w:pPr>
        <w:widowControl w:val="0"/>
        <w:ind w:left="720"/>
        <w:rPr>
          <w:rFonts w:ascii="Arial" w:eastAsia="Arial" w:hAnsi="Arial" w:cs="Arial"/>
        </w:rPr>
      </w:pPr>
    </w:p>
    <w:p w14:paraId="00000044" w14:textId="4133B517" w:rsidR="00670F25" w:rsidRDefault="00C85232" w:rsidP="00C85232">
      <w:pPr>
        <w:widowControl w:val="0"/>
        <w:ind w:left="720"/>
        <w:rPr>
          <w:rFonts w:ascii="Arial" w:eastAsia="Arial" w:hAnsi="Arial" w:cs="Arial"/>
        </w:rPr>
      </w:pPr>
      <w:r>
        <w:rPr>
          <w:rFonts w:ascii="Arial" w:eastAsia="Arial" w:hAnsi="Arial" w:cs="Arial"/>
        </w:rPr>
        <w:t>d.</w:t>
      </w:r>
      <w:r>
        <w:rPr>
          <w:rFonts w:ascii="Arial" w:eastAsia="Arial" w:hAnsi="Arial" w:cs="Arial"/>
        </w:rPr>
        <w:tab/>
      </w:r>
      <w:r w:rsidR="005F3E1D">
        <w:rPr>
          <w:rFonts w:ascii="Arial" w:eastAsia="Arial" w:hAnsi="Arial" w:cs="Arial"/>
        </w:rPr>
        <w:t>Tel Dan Stele</w:t>
      </w:r>
      <w:r w:rsidR="00203B4C" w:rsidRPr="00203B4C">
        <w:rPr>
          <w:rFonts w:ascii="Arial" w:eastAsia="Arial" w:hAnsi="Arial" w:cs="Arial"/>
        </w:rPr>
        <w:t xml:space="preserve"> = ____________________</w:t>
      </w:r>
    </w:p>
    <w:p w14:paraId="5F9E5E68" w14:textId="5998B4B7" w:rsidR="00C85232" w:rsidRDefault="00C85232" w:rsidP="00C85232">
      <w:pPr>
        <w:widowControl w:val="0"/>
        <w:ind w:left="720"/>
        <w:rPr>
          <w:rFonts w:ascii="Arial" w:eastAsia="Arial" w:hAnsi="Arial" w:cs="Arial"/>
        </w:rPr>
      </w:pPr>
    </w:p>
    <w:p w14:paraId="00000045" w14:textId="25A8BA89" w:rsidR="00670F25" w:rsidRDefault="00C85232" w:rsidP="00C85232">
      <w:pPr>
        <w:widowControl w:val="0"/>
        <w:ind w:left="720"/>
        <w:rPr>
          <w:rFonts w:ascii="Arial" w:eastAsia="Arial" w:hAnsi="Arial" w:cs="Arial"/>
        </w:rPr>
      </w:pPr>
      <w:r>
        <w:rPr>
          <w:rFonts w:ascii="Arial" w:eastAsia="Arial" w:hAnsi="Arial" w:cs="Arial"/>
        </w:rPr>
        <w:t>e.</w:t>
      </w:r>
      <w:r>
        <w:rPr>
          <w:rFonts w:ascii="Arial" w:eastAsia="Arial" w:hAnsi="Arial" w:cs="Arial"/>
        </w:rPr>
        <w:tab/>
      </w:r>
      <w:proofErr w:type="spellStart"/>
      <w:r w:rsidR="005F3E1D">
        <w:rPr>
          <w:rFonts w:ascii="Arial" w:eastAsia="Arial" w:hAnsi="Arial" w:cs="Arial"/>
        </w:rPr>
        <w:t>Mesha</w:t>
      </w:r>
      <w:proofErr w:type="spellEnd"/>
      <w:r w:rsidR="005F3E1D">
        <w:rPr>
          <w:rFonts w:ascii="Arial" w:eastAsia="Arial" w:hAnsi="Arial" w:cs="Arial"/>
        </w:rPr>
        <w:t xml:space="preserve"> Stele</w:t>
      </w:r>
      <w:r w:rsidR="00203B4C" w:rsidRPr="00203B4C">
        <w:rPr>
          <w:rFonts w:ascii="Arial" w:eastAsia="Arial" w:hAnsi="Arial" w:cs="Arial"/>
        </w:rPr>
        <w:t xml:space="preserve"> = ____________________</w:t>
      </w:r>
    </w:p>
    <w:p w14:paraId="3E89D789" w14:textId="491E8B85" w:rsidR="00C85232" w:rsidRDefault="00C85232" w:rsidP="00C85232">
      <w:pPr>
        <w:widowControl w:val="0"/>
        <w:ind w:left="720"/>
        <w:rPr>
          <w:rFonts w:ascii="Arial" w:eastAsia="Arial" w:hAnsi="Arial" w:cs="Arial"/>
        </w:rPr>
      </w:pPr>
    </w:p>
    <w:p w14:paraId="00000046" w14:textId="0080512B" w:rsidR="00670F25" w:rsidRDefault="00C85232" w:rsidP="00C85232">
      <w:pPr>
        <w:widowControl w:val="0"/>
        <w:ind w:left="720"/>
        <w:rPr>
          <w:rFonts w:ascii="Arial" w:eastAsia="Arial" w:hAnsi="Arial" w:cs="Arial"/>
        </w:rPr>
      </w:pPr>
      <w:r>
        <w:rPr>
          <w:rFonts w:ascii="Arial" w:eastAsia="Arial" w:hAnsi="Arial" w:cs="Arial"/>
        </w:rPr>
        <w:t>f.</w:t>
      </w:r>
      <w:r>
        <w:rPr>
          <w:rFonts w:ascii="Arial" w:eastAsia="Arial" w:hAnsi="Arial" w:cs="Arial"/>
        </w:rPr>
        <w:tab/>
      </w:r>
      <w:proofErr w:type="spellStart"/>
      <w:r w:rsidR="005F3E1D">
        <w:rPr>
          <w:rFonts w:ascii="Arial" w:eastAsia="Arial" w:hAnsi="Arial" w:cs="Arial"/>
        </w:rPr>
        <w:t>Soleb</w:t>
      </w:r>
      <w:proofErr w:type="spellEnd"/>
      <w:r w:rsidR="005F3E1D">
        <w:rPr>
          <w:rFonts w:ascii="Arial" w:eastAsia="Arial" w:hAnsi="Arial" w:cs="Arial"/>
        </w:rPr>
        <w:t xml:space="preserve"> Inscription</w:t>
      </w:r>
      <w:r w:rsidR="00203B4C" w:rsidRPr="00203B4C">
        <w:rPr>
          <w:rFonts w:ascii="Arial" w:eastAsia="Arial" w:hAnsi="Arial" w:cs="Arial"/>
        </w:rPr>
        <w:t xml:space="preserve"> = ____________________</w:t>
      </w:r>
    </w:p>
    <w:p w14:paraId="2FF4025D" w14:textId="77777777" w:rsidR="00C85232" w:rsidRDefault="00C85232" w:rsidP="00C85232">
      <w:pPr>
        <w:widowControl w:val="0"/>
        <w:ind w:left="720"/>
        <w:rPr>
          <w:rFonts w:ascii="Arial" w:eastAsia="Arial" w:hAnsi="Arial" w:cs="Arial"/>
        </w:rPr>
      </w:pPr>
    </w:p>
    <w:p w14:paraId="00000047" w14:textId="7804AEF2" w:rsidR="00670F25" w:rsidRDefault="00C85232" w:rsidP="00707AC9">
      <w:pPr>
        <w:widowControl w:val="0"/>
        <w:ind w:left="720" w:hanging="720"/>
        <w:rPr>
          <w:rFonts w:ascii="Arial" w:eastAsia="Arial" w:hAnsi="Arial" w:cs="Arial"/>
        </w:rPr>
      </w:pPr>
      <w:r>
        <w:rPr>
          <w:rFonts w:ascii="Arial" w:eastAsia="Arial" w:hAnsi="Arial" w:cs="Arial"/>
        </w:rPr>
        <w:t>14. (3)</w:t>
      </w:r>
      <w:r>
        <w:rPr>
          <w:rFonts w:ascii="Arial" w:eastAsia="Arial" w:hAnsi="Arial" w:cs="Arial"/>
        </w:rPr>
        <w:tab/>
      </w:r>
      <w:r w:rsidR="005F3E1D">
        <w:rPr>
          <w:rFonts w:ascii="Arial" w:eastAsia="Arial" w:hAnsi="Arial" w:cs="Arial"/>
        </w:rPr>
        <w:t>What</w:t>
      </w:r>
      <w:r w:rsidR="00572260">
        <w:rPr>
          <w:rFonts w:ascii="Arial" w:eastAsia="Arial" w:hAnsi="Arial" w:cs="Arial"/>
        </w:rPr>
        <w:t xml:space="preserve"> three (</w:t>
      </w:r>
      <w:r w:rsidR="005F3E1D">
        <w:rPr>
          <w:rFonts w:ascii="Arial" w:eastAsia="Arial" w:hAnsi="Arial" w:cs="Arial"/>
        </w:rPr>
        <w:t>3</w:t>
      </w:r>
      <w:r w:rsidR="00572260">
        <w:rPr>
          <w:rFonts w:ascii="Arial" w:eastAsia="Arial" w:hAnsi="Arial" w:cs="Arial"/>
        </w:rPr>
        <w:t>)</w:t>
      </w:r>
      <w:r w:rsidR="005F3E1D">
        <w:rPr>
          <w:rFonts w:ascii="Arial" w:eastAsia="Arial" w:hAnsi="Arial" w:cs="Arial"/>
        </w:rPr>
        <w:t xml:space="preserve"> principles of interpretation are important to remember when beginning to consider an alleged contradiction?</w:t>
      </w:r>
      <w:r w:rsidR="00251323">
        <w:rPr>
          <w:rFonts w:ascii="Arial" w:eastAsia="Arial" w:hAnsi="Arial" w:cs="Arial"/>
        </w:rPr>
        <w:t xml:space="preserve"> [77]</w:t>
      </w:r>
    </w:p>
    <w:p w14:paraId="48ECD534" w14:textId="40BBF4DF" w:rsidR="00707AC9" w:rsidRDefault="00707AC9" w:rsidP="00707AC9">
      <w:pPr>
        <w:widowControl w:val="0"/>
        <w:ind w:left="720" w:hanging="720"/>
        <w:rPr>
          <w:rFonts w:ascii="Arial" w:eastAsia="Arial" w:hAnsi="Arial" w:cs="Arial"/>
        </w:rPr>
      </w:pPr>
    </w:p>
    <w:p w14:paraId="05ADE5B5" w14:textId="7C9A8E8D" w:rsidR="00707AC9" w:rsidRDefault="00707AC9" w:rsidP="00707AC9">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2080EA6" w14:textId="0A26AF41" w:rsidR="00707AC9" w:rsidRDefault="00707AC9" w:rsidP="00707AC9">
      <w:pPr>
        <w:widowControl w:val="0"/>
        <w:ind w:left="1440" w:hanging="720"/>
        <w:rPr>
          <w:rFonts w:ascii="Arial" w:eastAsia="Arial" w:hAnsi="Arial" w:cs="Arial"/>
        </w:rPr>
      </w:pPr>
    </w:p>
    <w:p w14:paraId="091E05E5" w14:textId="505BC428" w:rsidR="00707AC9" w:rsidRDefault="00707AC9" w:rsidP="00707AC9">
      <w:pPr>
        <w:widowControl w:val="0"/>
        <w:ind w:left="1440" w:hanging="720"/>
        <w:rPr>
          <w:rFonts w:ascii="Arial" w:eastAsia="Arial" w:hAnsi="Arial" w:cs="Arial"/>
        </w:rPr>
      </w:pPr>
      <w:r>
        <w:rPr>
          <w:rFonts w:ascii="Arial" w:eastAsia="Arial" w:hAnsi="Arial" w:cs="Arial"/>
        </w:rPr>
        <w:t>b.</w:t>
      </w:r>
      <w:r>
        <w:rPr>
          <w:rFonts w:ascii="Arial" w:eastAsia="Arial" w:hAnsi="Arial" w:cs="Arial"/>
        </w:rPr>
        <w:tab/>
      </w:r>
    </w:p>
    <w:p w14:paraId="6135EC1D" w14:textId="6CAFEC59" w:rsidR="00707AC9" w:rsidRDefault="00707AC9" w:rsidP="00707AC9">
      <w:pPr>
        <w:widowControl w:val="0"/>
        <w:ind w:left="1440" w:hanging="720"/>
        <w:rPr>
          <w:rFonts w:ascii="Arial" w:eastAsia="Arial" w:hAnsi="Arial" w:cs="Arial"/>
        </w:rPr>
      </w:pPr>
    </w:p>
    <w:p w14:paraId="0000004A" w14:textId="6B811E5A" w:rsidR="00670F25" w:rsidRDefault="00707AC9" w:rsidP="00203B4C">
      <w:pPr>
        <w:widowControl w:val="0"/>
        <w:ind w:left="1440" w:hanging="720"/>
        <w:rPr>
          <w:rFonts w:ascii="Arial" w:eastAsia="Arial" w:hAnsi="Arial" w:cs="Arial"/>
          <w:b/>
        </w:rPr>
      </w:pPr>
      <w:r>
        <w:rPr>
          <w:rFonts w:ascii="Arial" w:eastAsia="Arial" w:hAnsi="Arial" w:cs="Arial"/>
        </w:rPr>
        <w:t>c.</w:t>
      </w:r>
      <w:r>
        <w:rPr>
          <w:rFonts w:ascii="Arial" w:eastAsia="Arial" w:hAnsi="Arial" w:cs="Arial"/>
        </w:rPr>
        <w:tab/>
      </w:r>
    </w:p>
    <w:p w14:paraId="0000004B" w14:textId="368320CF" w:rsidR="00670F25" w:rsidRDefault="00670F25" w:rsidP="0095491A">
      <w:pPr>
        <w:widowControl w:val="0"/>
        <w:ind w:left="801"/>
        <w:rPr>
          <w:rFonts w:ascii="Arial" w:eastAsia="Arial" w:hAnsi="Arial" w:cs="Arial"/>
        </w:rPr>
      </w:pPr>
    </w:p>
    <w:p w14:paraId="0000004C" w14:textId="33898821" w:rsidR="00670F25" w:rsidRDefault="00707AC9" w:rsidP="00707AC9">
      <w:pPr>
        <w:widowControl w:val="0"/>
        <w:ind w:left="720" w:hanging="720"/>
        <w:rPr>
          <w:rFonts w:ascii="Arial" w:eastAsia="Arial" w:hAnsi="Arial" w:cs="Arial"/>
        </w:rPr>
      </w:pPr>
      <w:r>
        <w:rPr>
          <w:rFonts w:ascii="Arial" w:eastAsia="Arial" w:hAnsi="Arial" w:cs="Arial"/>
        </w:rPr>
        <w:t>15. (4)</w:t>
      </w:r>
      <w:r>
        <w:rPr>
          <w:rFonts w:ascii="Arial" w:eastAsia="Arial" w:hAnsi="Arial" w:cs="Arial"/>
        </w:rPr>
        <w:tab/>
      </w:r>
      <w:r w:rsidR="00203B4C">
        <w:rPr>
          <w:rFonts w:ascii="Arial" w:eastAsia="Arial" w:hAnsi="Arial" w:cs="Arial"/>
        </w:rPr>
        <w:t xml:space="preserve">List </w:t>
      </w:r>
      <w:r w:rsidR="005F3E1D">
        <w:rPr>
          <w:rFonts w:ascii="Arial" w:eastAsia="Arial" w:hAnsi="Arial" w:cs="Arial"/>
        </w:rPr>
        <w:t xml:space="preserve">the questions of evaluation that we discussed that help identify whether a </w:t>
      </w:r>
      <w:r w:rsidR="005F3E1D">
        <w:rPr>
          <w:rFonts w:ascii="Arial" w:eastAsia="Arial" w:hAnsi="Arial" w:cs="Arial"/>
        </w:rPr>
        <w:lastRenderedPageBreak/>
        <w:t>contradiction is present?</w:t>
      </w:r>
      <w:r w:rsidR="00251323">
        <w:rPr>
          <w:rFonts w:ascii="Arial" w:eastAsia="Arial" w:hAnsi="Arial" w:cs="Arial"/>
        </w:rPr>
        <w:t xml:space="preserve"> [77]</w:t>
      </w:r>
    </w:p>
    <w:p w14:paraId="18AD0859" w14:textId="4125EB37" w:rsidR="00A4741C" w:rsidRDefault="00A4741C" w:rsidP="00707AC9">
      <w:pPr>
        <w:widowControl w:val="0"/>
        <w:ind w:left="720" w:hanging="720"/>
        <w:rPr>
          <w:rFonts w:ascii="Arial" w:eastAsia="Arial" w:hAnsi="Arial" w:cs="Arial"/>
        </w:rPr>
      </w:pPr>
    </w:p>
    <w:p w14:paraId="0000004D" w14:textId="3E382212" w:rsidR="00670F25" w:rsidRDefault="00A4741C" w:rsidP="00A4741C">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28C87328" w14:textId="2CF68167" w:rsidR="00A4741C" w:rsidRDefault="00A4741C" w:rsidP="00A4741C">
      <w:pPr>
        <w:widowControl w:val="0"/>
        <w:ind w:left="1440" w:hanging="720"/>
        <w:rPr>
          <w:rFonts w:ascii="Arial" w:eastAsia="Arial" w:hAnsi="Arial" w:cs="Arial"/>
          <w:b/>
        </w:rPr>
      </w:pPr>
    </w:p>
    <w:p w14:paraId="0000004E" w14:textId="0A7FDC57" w:rsidR="00670F25" w:rsidRDefault="00A4741C" w:rsidP="00A4741C">
      <w:pPr>
        <w:widowControl w:val="0"/>
        <w:ind w:left="1440" w:hanging="720"/>
        <w:rPr>
          <w:rFonts w:ascii="Arial" w:eastAsia="Arial" w:hAnsi="Arial" w:cs="Arial"/>
          <w:b/>
        </w:rPr>
      </w:pPr>
      <w:r w:rsidRPr="00A4741C">
        <w:rPr>
          <w:rFonts w:ascii="Arial" w:eastAsia="Arial" w:hAnsi="Arial" w:cs="Arial"/>
          <w:bCs/>
        </w:rPr>
        <w:t>b.</w:t>
      </w:r>
      <w:r w:rsidRPr="00A4741C">
        <w:rPr>
          <w:rFonts w:ascii="Arial" w:eastAsia="Arial" w:hAnsi="Arial" w:cs="Arial"/>
          <w:bCs/>
        </w:rPr>
        <w:tab/>
      </w:r>
    </w:p>
    <w:p w14:paraId="435B6008" w14:textId="237FF7E9" w:rsidR="00A4741C" w:rsidRDefault="00A4741C" w:rsidP="00A4741C">
      <w:pPr>
        <w:widowControl w:val="0"/>
        <w:ind w:left="1440" w:hanging="720"/>
        <w:rPr>
          <w:rFonts w:ascii="Arial" w:eastAsia="Arial" w:hAnsi="Arial" w:cs="Arial"/>
          <w:b/>
        </w:rPr>
      </w:pPr>
    </w:p>
    <w:p w14:paraId="0000004F" w14:textId="6634BA3D" w:rsidR="00670F25" w:rsidRDefault="00A4741C" w:rsidP="00A4741C">
      <w:pPr>
        <w:widowControl w:val="0"/>
        <w:ind w:left="1440" w:hanging="720"/>
        <w:rPr>
          <w:rFonts w:ascii="Arial" w:eastAsia="Arial" w:hAnsi="Arial" w:cs="Arial"/>
          <w:b/>
        </w:rPr>
      </w:pPr>
      <w:r w:rsidRPr="00A4741C">
        <w:rPr>
          <w:rFonts w:ascii="Arial" w:eastAsia="Arial" w:hAnsi="Arial" w:cs="Arial"/>
          <w:bCs/>
        </w:rPr>
        <w:t>c.</w:t>
      </w:r>
      <w:r w:rsidRPr="00A4741C">
        <w:rPr>
          <w:rFonts w:ascii="Arial" w:eastAsia="Arial" w:hAnsi="Arial" w:cs="Arial"/>
          <w:bCs/>
        </w:rPr>
        <w:tab/>
      </w:r>
    </w:p>
    <w:p w14:paraId="4DEBB223" w14:textId="661DB6B7" w:rsidR="00A4741C" w:rsidRDefault="00A4741C" w:rsidP="00A4741C">
      <w:pPr>
        <w:widowControl w:val="0"/>
        <w:ind w:left="1440" w:hanging="720"/>
        <w:rPr>
          <w:rFonts w:ascii="Arial" w:eastAsia="Arial" w:hAnsi="Arial" w:cs="Arial"/>
          <w:b/>
        </w:rPr>
      </w:pPr>
    </w:p>
    <w:p w14:paraId="00000050" w14:textId="0FD99EB0" w:rsidR="00670F25" w:rsidRDefault="00A4741C" w:rsidP="00A4741C">
      <w:pPr>
        <w:widowControl w:val="0"/>
        <w:ind w:left="1440" w:hanging="720"/>
        <w:rPr>
          <w:rFonts w:ascii="Arial" w:eastAsia="Arial" w:hAnsi="Arial" w:cs="Arial"/>
          <w:b/>
        </w:rPr>
      </w:pPr>
      <w:r w:rsidRPr="00A4741C">
        <w:rPr>
          <w:rFonts w:ascii="Arial" w:eastAsia="Arial" w:hAnsi="Arial" w:cs="Arial"/>
          <w:bCs/>
        </w:rPr>
        <w:t>d.</w:t>
      </w:r>
      <w:r w:rsidRPr="00A4741C">
        <w:rPr>
          <w:rFonts w:ascii="Arial" w:eastAsia="Arial" w:hAnsi="Arial" w:cs="Arial"/>
          <w:bCs/>
        </w:rPr>
        <w:tab/>
      </w:r>
    </w:p>
    <w:p w14:paraId="0F89C616" w14:textId="2AA98853" w:rsidR="00F1791B" w:rsidRDefault="00F1791B" w:rsidP="00F1791B">
      <w:pPr>
        <w:widowControl w:val="0"/>
        <w:pBdr>
          <w:top w:val="nil"/>
          <w:left w:val="nil"/>
          <w:bottom w:val="nil"/>
          <w:right w:val="nil"/>
          <w:between w:val="nil"/>
        </w:pBdr>
        <w:rPr>
          <w:rFonts w:ascii="Arial" w:eastAsia="Arial" w:hAnsi="Arial" w:cs="Arial"/>
        </w:rPr>
      </w:pPr>
    </w:p>
    <w:p w14:paraId="5CF487C5" w14:textId="77777777" w:rsidR="00203B4C" w:rsidRPr="00203B4C" w:rsidRDefault="00203B4C" w:rsidP="00203B4C">
      <w:pPr>
        <w:widowControl w:val="0"/>
        <w:autoSpaceDE w:val="0"/>
        <w:autoSpaceDN w:val="0"/>
        <w:adjustRightInd w:val="0"/>
        <w:rPr>
          <w:rFonts w:ascii="Arial" w:hAnsi="Arial" w:cs="Arial"/>
        </w:rPr>
      </w:pPr>
    </w:p>
    <w:p w14:paraId="2C0968C2" w14:textId="5B666DCB" w:rsidR="00203B4C" w:rsidRPr="00203B4C" w:rsidRDefault="00203B4C" w:rsidP="00203B4C">
      <w:pPr>
        <w:tabs>
          <w:tab w:val="left" w:pos="-1440"/>
        </w:tabs>
        <w:autoSpaceDE w:val="0"/>
        <w:autoSpaceDN w:val="0"/>
        <w:adjustRightInd w:val="0"/>
        <w:ind w:left="810" w:hanging="810"/>
        <w:rPr>
          <w:rFonts w:ascii="Arial" w:hAnsi="Arial" w:cs="Arial"/>
        </w:rPr>
      </w:pPr>
      <w:r>
        <w:rPr>
          <w:rFonts w:ascii="Arial" w:hAnsi="Arial" w:cs="Arial"/>
        </w:rPr>
        <w:t>1</w:t>
      </w:r>
      <w:r w:rsidRPr="00203B4C">
        <w:rPr>
          <w:rFonts w:ascii="Arial" w:hAnsi="Arial" w:cs="Arial"/>
        </w:rPr>
        <w:t>6. (</w:t>
      </w:r>
      <w:r w:rsidR="007D26F1">
        <w:rPr>
          <w:rFonts w:ascii="Arial" w:hAnsi="Arial" w:cs="Arial"/>
        </w:rPr>
        <w:t>5</w:t>
      </w:r>
      <w:bookmarkStart w:id="1" w:name="_GoBack"/>
      <w:bookmarkEnd w:id="1"/>
      <w:r w:rsidRPr="00203B4C">
        <w:rPr>
          <w:rFonts w:ascii="Arial" w:hAnsi="Arial"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14:paraId="0004AC4D" w14:textId="77777777" w:rsidR="00203B4C" w:rsidRPr="00203B4C" w:rsidRDefault="00203B4C" w:rsidP="00203B4C">
      <w:pPr>
        <w:tabs>
          <w:tab w:val="left" w:pos="-1440"/>
        </w:tabs>
        <w:autoSpaceDE w:val="0"/>
        <w:autoSpaceDN w:val="0"/>
        <w:adjustRightInd w:val="0"/>
        <w:rPr>
          <w:rFonts w:ascii="Arial" w:hAnsi="Arial" w:cs="Arial"/>
        </w:rPr>
      </w:pPr>
    </w:p>
    <w:p w14:paraId="0B5FD0B1" w14:textId="77777777" w:rsidR="00203B4C" w:rsidRPr="007D26F1" w:rsidRDefault="00F1791B" w:rsidP="007D26F1">
      <w:pPr>
        <w:pStyle w:val="ListParagraph"/>
        <w:widowControl w:val="0"/>
        <w:numPr>
          <w:ilvl w:val="0"/>
          <w:numId w:val="6"/>
        </w:numPr>
        <w:ind w:left="1260"/>
        <w:rPr>
          <w:rFonts w:ascii="Arial" w:eastAsia="Arial" w:hAnsi="Arial" w:cs="Arial"/>
        </w:rPr>
      </w:pPr>
      <w:r w:rsidRPr="007D26F1">
        <w:rPr>
          <w:rFonts w:ascii="Arial" w:eastAsia="Arial" w:hAnsi="Arial" w:cs="Arial"/>
        </w:rPr>
        <w:t>2 Timothy 3:16-17</w:t>
      </w:r>
    </w:p>
    <w:p w14:paraId="7F1E29C8" w14:textId="77777777" w:rsidR="00203B4C" w:rsidRPr="007D26F1" w:rsidRDefault="00F1791B" w:rsidP="007D26F1">
      <w:pPr>
        <w:pStyle w:val="ListParagraph"/>
        <w:widowControl w:val="0"/>
        <w:numPr>
          <w:ilvl w:val="0"/>
          <w:numId w:val="6"/>
        </w:numPr>
        <w:ind w:left="1260"/>
        <w:rPr>
          <w:rFonts w:ascii="Arial" w:eastAsia="Arial" w:hAnsi="Arial" w:cs="Arial"/>
        </w:rPr>
      </w:pPr>
      <w:bookmarkStart w:id="2" w:name="_Hlk202361347"/>
      <w:r w:rsidRPr="007D26F1">
        <w:rPr>
          <w:rFonts w:ascii="Arial" w:eastAsia="Arial" w:hAnsi="Arial" w:cs="Arial"/>
        </w:rPr>
        <w:t>2 Peter 1:20-21</w:t>
      </w:r>
    </w:p>
    <w:bookmarkEnd w:id="2"/>
    <w:p w14:paraId="377E4403" w14:textId="77777777" w:rsidR="00203B4C" w:rsidRPr="007D26F1" w:rsidRDefault="0031192B" w:rsidP="007D26F1">
      <w:pPr>
        <w:pStyle w:val="ListParagraph"/>
        <w:widowControl w:val="0"/>
        <w:numPr>
          <w:ilvl w:val="0"/>
          <w:numId w:val="6"/>
        </w:numPr>
        <w:ind w:left="1260"/>
        <w:rPr>
          <w:rFonts w:ascii="Arial" w:eastAsia="Arial" w:hAnsi="Arial" w:cs="Arial"/>
        </w:rPr>
      </w:pPr>
      <w:r w:rsidRPr="007D26F1">
        <w:rPr>
          <w:rFonts w:ascii="Arial" w:eastAsia="Arial" w:hAnsi="Arial" w:cs="Arial"/>
        </w:rPr>
        <w:t>Matthew 5:17</w:t>
      </w:r>
    </w:p>
    <w:p w14:paraId="0000006C" w14:textId="3F6024FA" w:rsidR="00203B4C" w:rsidRPr="007D26F1" w:rsidRDefault="0031192B" w:rsidP="007D26F1">
      <w:pPr>
        <w:pStyle w:val="ListParagraph"/>
        <w:widowControl w:val="0"/>
        <w:numPr>
          <w:ilvl w:val="0"/>
          <w:numId w:val="6"/>
        </w:numPr>
        <w:ind w:left="1260"/>
        <w:rPr>
          <w:rFonts w:ascii="Arial" w:eastAsia="Arial" w:hAnsi="Arial" w:cs="Arial"/>
        </w:rPr>
      </w:pPr>
      <w:r w:rsidRPr="007D26F1">
        <w:rPr>
          <w:rFonts w:ascii="Arial" w:eastAsia="Arial" w:hAnsi="Arial" w:cs="Arial"/>
        </w:rPr>
        <w:t>Galatians 3:16</w:t>
      </w:r>
    </w:p>
    <w:p w14:paraId="00000075" w14:textId="667765A2" w:rsidR="00670F25" w:rsidRPr="007D26F1" w:rsidRDefault="0031192B" w:rsidP="007D26F1">
      <w:pPr>
        <w:pStyle w:val="ListParagraph"/>
        <w:widowControl w:val="0"/>
        <w:numPr>
          <w:ilvl w:val="0"/>
          <w:numId w:val="6"/>
        </w:numPr>
        <w:ind w:left="1260"/>
        <w:rPr>
          <w:rFonts w:ascii="Arial" w:eastAsia="Arial" w:hAnsi="Arial" w:cs="Arial"/>
        </w:rPr>
      </w:pPr>
      <w:r w:rsidRPr="007D26F1">
        <w:rPr>
          <w:rFonts w:ascii="Arial" w:eastAsia="Arial" w:hAnsi="Arial" w:cs="Arial"/>
        </w:rPr>
        <w:t>1 Corinthians 2:13</w:t>
      </w:r>
    </w:p>
    <w:sectPr w:rsidR="00670F25" w:rsidRPr="007D26F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920" w:left="1440" w:header="72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18012" w14:textId="77777777" w:rsidR="00D81FC5" w:rsidRDefault="005F3E1D">
      <w:r>
        <w:separator/>
      </w:r>
    </w:p>
  </w:endnote>
  <w:endnote w:type="continuationSeparator" w:id="0">
    <w:p w14:paraId="1CDF6C6E" w14:textId="77777777" w:rsidR="00D81FC5" w:rsidRDefault="005F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9" w14:textId="6ABDEEB3" w:rsidR="00670F25" w:rsidRDefault="005F3E1D" w:rsidP="005F3E1D">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251323">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8" w14:textId="205BABDB" w:rsidR="00670F25" w:rsidRDefault="005F3E1D" w:rsidP="005F3E1D">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251323">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80DF5" w14:textId="77777777" w:rsidR="005F3E1D" w:rsidRDefault="005F3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47857" w14:textId="77777777" w:rsidR="00D81FC5" w:rsidRDefault="005F3E1D">
      <w:r>
        <w:separator/>
      </w:r>
    </w:p>
  </w:footnote>
  <w:footnote w:type="continuationSeparator" w:id="0">
    <w:p w14:paraId="20B38B8F" w14:textId="77777777" w:rsidR="00D81FC5" w:rsidRDefault="005F3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7" w14:textId="77777777" w:rsidR="00670F25" w:rsidRDefault="00670F25">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6" w14:textId="77777777" w:rsidR="00670F25" w:rsidRDefault="00670F25">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7CB85" w14:textId="77777777" w:rsidR="005F3E1D" w:rsidRDefault="005F3E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516645"/>
    <w:multiLevelType w:val="multilevel"/>
    <w:tmpl w:val="79506632"/>
    <w:lvl w:ilvl="0">
      <w:start w:val="1"/>
      <w:numFmt w:val="upperLetter"/>
      <w:lvlText w:val="%1."/>
      <w:lvlJc w:val="left"/>
      <w:pPr>
        <w:ind w:left="316" w:hanging="316"/>
      </w:pPr>
      <w:rPr>
        <w:smallCaps w:val="0"/>
        <w:strike w:val="0"/>
        <w:shd w:val="clear" w:color="auto" w:fill="auto"/>
        <w:vertAlign w:val="baseline"/>
      </w:rPr>
    </w:lvl>
    <w:lvl w:ilvl="1">
      <w:start w:val="1"/>
      <w:numFmt w:val="lowerLetter"/>
      <w:lvlText w:val="%2."/>
      <w:lvlJc w:val="left"/>
      <w:pPr>
        <w:ind w:left="1316" w:hanging="316"/>
      </w:pPr>
      <w:rPr>
        <w:smallCaps w:val="0"/>
        <w:strike w:val="0"/>
        <w:shd w:val="clear" w:color="auto" w:fill="auto"/>
        <w:vertAlign w:val="baseline"/>
      </w:rPr>
    </w:lvl>
    <w:lvl w:ilvl="2">
      <w:start w:val="1"/>
      <w:numFmt w:val="upperLetter"/>
      <w:lvlText w:val="%3."/>
      <w:lvlJc w:val="left"/>
      <w:pPr>
        <w:ind w:left="2316" w:hanging="316"/>
      </w:pPr>
      <w:rPr>
        <w:smallCaps w:val="0"/>
        <w:strike w:val="0"/>
        <w:shd w:val="clear" w:color="auto" w:fill="auto"/>
        <w:vertAlign w:val="baseline"/>
      </w:rPr>
    </w:lvl>
    <w:lvl w:ilvl="3">
      <w:start w:val="1"/>
      <w:numFmt w:val="upperLetter"/>
      <w:lvlText w:val="%4."/>
      <w:lvlJc w:val="left"/>
      <w:pPr>
        <w:ind w:left="3316" w:hanging="316"/>
      </w:pPr>
      <w:rPr>
        <w:smallCaps w:val="0"/>
        <w:strike w:val="0"/>
        <w:shd w:val="clear" w:color="auto" w:fill="auto"/>
        <w:vertAlign w:val="baseline"/>
      </w:rPr>
    </w:lvl>
    <w:lvl w:ilvl="4">
      <w:start w:val="1"/>
      <w:numFmt w:val="upperLetter"/>
      <w:lvlText w:val="%5."/>
      <w:lvlJc w:val="left"/>
      <w:pPr>
        <w:ind w:left="4316" w:hanging="316"/>
      </w:pPr>
      <w:rPr>
        <w:smallCaps w:val="0"/>
        <w:strike w:val="0"/>
        <w:shd w:val="clear" w:color="auto" w:fill="auto"/>
        <w:vertAlign w:val="baseline"/>
      </w:rPr>
    </w:lvl>
    <w:lvl w:ilvl="5">
      <w:start w:val="1"/>
      <w:numFmt w:val="upperLetter"/>
      <w:lvlText w:val="%6."/>
      <w:lvlJc w:val="left"/>
      <w:pPr>
        <w:ind w:left="5316" w:hanging="316"/>
      </w:pPr>
      <w:rPr>
        <w:smallCaps w:val="0"/>
        <w:strike w:val="0"/>
        <w:shd w:val="clear" w:color="auto" w:fill="auto"/>
        <w:vertAlign w:val="baseline"/>
      </w:rPr>
    </w:lvl>
    <w:lvl w:ilvl="6">
      <w:start w:val="1"/>
      <w:numFmt w:val="upperLetter"/>
      <w:lvlText w:val="%7."/>
      <w:lvlJc w:val="left"/>
      <w:pPr>
        <w:ind w:left="6316" w:hanging="316"/>
      </w:pPr>
      <w:rPr>
        <w:smallCaps w:val="0"/>
        <w:strike w:val="0"/>
        <w:shd w:val="clear" w:color="auto" w:fill="auto"/>
        <w:vertAlign w:val="baseline"/>
      </w:rPr>
    </w:lvl>
    <w:lvl w:ilvl="7">
      <w:start w:val="1"/>
      <w:numFmt w:val="upperLetter"/>
      <w:lvlText w:val="%8."/>
      <w:lvlJc w:val="left"/>
      <w:pPr>
        <w:ind w:left="7316" w:hanging="316"/>
      </w:pPr>
      <w:rPr>
        <w:smallCaps w:val="0"/>
        <w:strike w:val="0"/>
        <w:shd w:val="clear" w:color="auto" w:fill="auto"/>
        <w:vertAlign w:val="baseline"/>
      </w:rPr>
    </w:lvl>
    <w:lvl w:ilvl="8">
      <w:start w:val="1"/>
      <w:numFmt w:val="upperLetter"/>
      <w:lvlText w:val="%9."/>
      <w:lvlJc w:val="left"/>
      <w:pPr>
        <w:ind w:left="8316" w:hanging="316"/>
      </w:pPr>
      <w:rPr>
        <w:smallCaps w:val="0"/>
        <w:strike w:val="0"/>
        <w:shd w:val="clear" w:color="auto" w:fill="auto"/>
        <w:vertAlign w:val="baseline"/>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747700"/>
    <w:multiLevelType w:val="hybridMultilevel"/>
    <w:tmpl w:val="27D20B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B11A5D"/>
    <w:multiLevelType w:val="multilevel"/>
    <w:tmpl w:val="25E8822E"/>
    <w:lvl w:ilvl="0">
      <w:start w:val="1"/>
      <w:numFmt w:val="decimal"/>
      <w:lvlText w:val="%1."/>
      <w:lvlJc w:val="left"/>
      <w:pPr>
        <w:ind w:left="253" w:hanging="253"/>
      </w:pPr>
      <w:rPr>
        <w:smallCaps w:val="0"/>
        <w:strike w:val="0"/>
        <w:shd w:val="clear" w:color="auto" w:fill="auto"/>
        <w:vertAlign w:val="baseline"/>
      </w:rPr>
    </w:lvl>
    <w:lvl w:ilvl="1">
      <w:start w:val="1"/>
      <w:numFmt w:val="lowerLetter"/>
      <w:lvlText w:val="%2."/>
      <w:lvlJc w:val="left"/>
      <w:pPr>
        <w:ind w:left="1053" w:hanging="253"/>
      </w:pPr>
      <w:rPr>
        <w:smallCaps w:val="0"/>
        <w:strike w:val="0"/>
        <w:shd w:val="clear" w:color="auto" w:fill="auto"/>
        <w:vertAlign w:val="baseline"/>
      </w:rPr>
    </w:lvl>
    <w:lvl w:ilvl="2">
      <w:start w:val="1"/>
      <w:numFmt w:val="lowerRoman"/>
      <w:lvlText w:val="%3."/>
      <w:lvlJc w:val="right"/>
      <w:pPr>
        <w:ind w:left="1853" w:hanging="253"/>
      </w:pPr>
      <w:rPr>
        <w:smallCaps w:val="0"/>
        <w:strike w:val="0"/>
        <w:shd w:val="clear" w:color="auto" w:fill="auto"/>
        <w:vertAlign w:val="baseline"/>
      </w:rPr>
    </w:lvl>
    <w:lvl w:ilvl="3">
      <w:start w:val="1"/>
      <w:numFmt w:val="decimal"/>
      <w:lvlText w:val="%4."/>
      <w:lvlJc w:val="left"/>
      <w:pPr>
        <w:ind w:left="2653" w:hanging="253"/>
      </w:pPr>
      <w:rPr>
        <w:smallCaps w:val="0"/>
        <w:strike w:val="0"/>
        <w:shd w:val="clear" w:color="auto" w:fill="auto"/>
        <w:vertAlign w:val="baseline"/>
      </w:rPr>
    </w:lvl>
    <w:lvl w:ilvl="4">
      <w:start w:val="1"/>
      <w:numFmt w:val="lowerLetter"/>
      <w:lvlText w:val="%5."/>
      <w:lvlJc w:val="left"/>
      <w:pPr>
        <w:ind w:left="3453" w:hanging="253"/>
      </w:pPr>
      <w:rPr>
        <w:smallCaps w:val="0"/>
        <w:strike w:val="0"/>
        <w:shd w:val="clear" w:color="auto" w:fill="auto"/>
        <w:vertAlign w:val="baseline"/>
      </w:rPr>
    </w:lvl>
    <w:lvl w:ilvl="5">
      <w:start w:val="1"/>
      <w:numFmt w:val="lowerRoman"/>
      <w:lvlText w:val="%6."/>
      <w:lvlJc w:val="right"/>
      <w:pPr>
        <w:ind w:left="4253" w:hanging="253"/>
      </w:pPr>
      <w:rPr>
        <w:smallCaps w:val="0"/>
        <w:strike w:val="0"/>
        <w:shd w:val="clear" w:color="auto" w:fill="auto"/>
        <w:vertAlign w:val="baseline"/>
      </w:rPr>
    </w:lvl>
    <w:lvl w:ilvl="6">
      <w:start w:val="1"/>
      <w:numFmt w:val="decimal"/>
      <w:lvlText w:val="%7."/>
      <w:lvlJc w:val="left"/>
      <w:pPr>
        <w:ind w:left="5053" w:hanging="253"/>
      </w:pPr>
      <w:rPr>
        <w:smallCaps w:val="0"/>
        <w:strike w:val="0"/>
        <w:shd w:val="clear" w:color="auto" w:fill="auto"/>
        <w:vertAlign w:val="baseline"/>
      </w:rPr>
    </w:lvl>
    <w:lvl w:ilvl="7">
      <w:start w:val="1"/>
      <w:numFmt w:val="lowerLetter"/>
      <w:lvlText w:val="%8."/>
      <w:lvlJc w:val="left"/>
      <w:pPr>
        <w:ind w:left="5853" w:hanging="253"/>
      </w:pPr>
      <w:rPr>
        <w:smallCaps w:val="0"/>
        <w:strike w:val="0"/>
        <w:shd w:val="clear" w:color="auto" w:fill="auto"/>
        <w:vertAlign w:val="baseline"/>
      </w:rPr>
    </w:lvl>
    <w:lvl w:ilvl="8">
      <w:start w:val="1"/>
      <w:numFmt w:val="lowerRoman"/>
      <w:lvlText w:val="%9."/>
      <w:lvlJc w:val="right"/>
      <w:pPr>
        <w:ind w:left="6653" w:hanging="253"/>
      </w:pPr>
      <w:rPr>
        <w:smallCaps w:val="0"/>
        <w:strike w:val="0"/>
        <w:shd w:val="clear" w:color="auto" w:fill="auto"/>
        <w:vertAlign w:val="baseline"/>
      </w:rPr>
    </w:lvl>
  </w:abstractNum>
  <w:abstractNum w:abstractNumId="4"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97608A"/>
    <w:multiLevelType w:val="multilevel"/>
    <w:tmpl w:val="900A7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25"/>
    <w:rsid w:val="00203B4C"/>
    <w:rsid w:val="00251323"/>
    <w:rsid w:val="0031192B"/>
    <w:rsid w:val="00572260"/>
    <w:rsid w:val="0057756B"/>
    <w:rsid w:val="005F3E1D"/>
    <w:rsid w:val="005F5EE5"/>
    <w:rsid w:val="00646AA0"/>
    <w:rsid w:val="00670F25"/>
    <w:rsid w:val="00707AC9"/>
    <w:rsid w:val="007D26F1"/>
    <w:rsid w:val="0095491A"/>
    <w:rsid w:val="0097417D"/>
    <w:rsid w:val="00A4741C"/>
    <w:rsid w:val="00B80E47"/>
    <w:rsid w:val="00C85232"/>
    <w:rsid w:val="00CB39E1"/>
    <w:rsid w:val="00D81FC5"/>
    <w:rsid w:val="00F1791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C0A42"/>
  <w15:docId w15:val="{0ABFD332-97EF-447D-AE86-CC8A81F0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character" w:styleId="Hyperlink">
    <w:name w:val="Hyperlink"/>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rPr>
      <w:rFonts w:ascii="Arial" w:eastAsia="Arial Unicode MS" w:hAnsi="Arial" w:cs="Arial Unicode MS"/>
      <w:color w:val="000000"/>
      <w:u w:color="000000"/>
      <w14:textOutline w14:w="0" w14:cap="flat" w14:cmpd="sng" w14:algn="ctr">
        <w14:noFill/>
        <w14:prstDash w14:val="solid"/>
        <w14:bevel/>
      </w14:textOutline>
    </w:rPr>
  </w:style>
  <w:style w:type="numbering" w:customStyle="1" w:styleId="Numbered">
    <w:name w:val="Numbered"/>
  </w:style>
  <w:style w:type="numbering" w:customStyle="1" w:styleId="Lettered">
    <w:name w:val="Letter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F3E1D"/>
    <w:pPr>
      <w:tabs>
        <w:tab w:val="center" w:pos="4680"/>
        <w:tab w:val="right" w:pos="9360"/>
      </w:tabs>
    </w:pPr>
  </w:style>
  <w:style w:type="character" w:customStyle="1" w:styleId="HeaderChar">
    <w:name w:val="Header Char"/>
    <w:basedOn w:val="DefaultParagraphFont"/>
    <w:link w:val="Header"/>
    <w:uiPriority w:val="99"/>
    <w:rsid w:val="005F3E1D"/>
    <w:rPr>
      <w:lang w:val="en-US"/>
    </w:rPr>
  </w:style>
  <w:style w:type="paragraph" w:styleId="Footer">
    <w:name w:val="footer"/>
    <w:basedOn w:val="Normal"/>
    <w:link w:val="FooterChar"/>
    <w:uiPriority w:val="99"/>
    <w:unhideWhenUsed/>
    <w:rsid w:val="005F3E1D"/>
    <w:pPr>
      <w:tabs>
        <w:tab w:val="center" w:pos="4680"/>
        <w:tab w:val="right" w:pos="9360"/>
      </w:tabs>
    </w:pPr>
  </w:style>
  <w:style w:type="character" w:customStyle="1" w:styleId="FooterChar">
    <w:name w:val="Footer Char"/>
    <w:basedOn w:val="DefaultParagraphFont"/>
    <w:link w:val="Footer"/>
    <w:uiPriority w:val="99"/>
    <w:rsid w:val="005F3E1D"/>
    <w:rPr>
      <w:lang w:val="en-US"/>
    </w:rPr>
  </w:style>
  <w:style w:type="paragraph" w:styleId="ListParagraph">
    <w:name w:val="List Paragraph"/>
    <w:basedOn w:val="Normal"/>
    <w:uiPriority w:val="34"/>
    <w:qFormat/>
    <w:rsid w:val="007D26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HFYKj3+tUshCXQxai/3vKWdQw==">CgMxLjA4AHIhMUVkcDZXZ0NpZHZaOHB3d3d2QTFOOHpKRlF0NF9oakpX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WVBS</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Russell Haffner</cp:lastModifiedBy>
  <cp:revision>12</cp:revision>
  <dcterms:created xsi:type="dcterms:W3CDTF">2025-06-30T20:56:00Z</dcterms:created>
  <dcterms:modified xsi:type="dcterms:W3CDTF">2025-07-16T14:16:00Z</dcterms:modified>
</cp:coreProperties>
</file>