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388" w:rsidRDefault="00DD3388" w:rsidP="00CE34F0">
      <w:pPr>
        <w:widowControl/>
        <w:tabs>
          <w:tab w:val="center" w:pos="4680"/>
        </w:tabs>
        <w:jc w:val="center"/>
        <w:rPr>
          <w:b/>
          <w:bCs/>
          <w:sz w:val="32"/>
          <w:szCs w:val="32"/>
        </w:rPr>
      </w:pPr>
      <w:r w:rsidRPr="00C97C4C">
        <w:rPr>
          <w:b/>
          <w:bCs/>
          <w:sz w:val="32"/>
          <w:szCs w:val="32"/>
        </w:rPr>
        <w:t>EPHESIANS</w:t>
      </w:r>
      <w:r w:rsidR="00603A8B">
        <w:rPr>
          <w:b/>
          <w:bCs/>
          <w:sz w:val="32"/>
          <w:szCs w:val="32"/>
        </w:rPr>
        <w:t xml:space="preserve"> SECOND EXAM</w:t>
      </w:r>
    </w:p>
    <w:p w:rsidR="00DD3388" w:rsidRPr="00603A8B" w:rsidRDefault="00C97C4C" w:rsidP="00603A8B">
      <w:pPr>
        <w:widowControl/>
        <w:tabs>
          <w:tab w:val="center" w:pos="4680"/>
        </w:tabs>
        <w:jc w:val="center"/>
        <w:rPr>
          <w:b/>
        </w:rPr>
      </w:pPr>
      <w:r w:rsidRPr="00603A8B">
        <w:rPr>
          <w:b/>
        </w:rPr>
        <w:t xml:space="preserve">CHAPTERS </w:t>
      </w:r>
      <w:r w:rsidR="00603A8B" w:rsidRPr="00603A8B">
        <w:rPr>
          <w:b/>
        </w:rPr>
        <w:t>4-6</w:t>
      </w:r>
    </w:p>
    <w:p w:rsidR="00F54D5E" w:rsidRPr="00B814DD" w:rsidRDefault="00F54D5E" w:rsidP="00F54D5E">
      <w:pPr>
        <w:widowControl/>
        <w:tabs>
          <w:tab w:val="center" w:pos="4680"/>
        </w:tabs>
        <w:jc w:val="center"/>
        <w:rPr>
          <w:rFonts w:eastAsia="Times New Roman"/>
        </w:rPr>
      </w:pPr>
      <w:r w:rsidRPr="00B814DD">
        <w:rPr>
          <w:rFonts w:eastAsia="Times New Roman"/>
          <w:b/>
          <w:bCs/>
          <w:sz w:val="28"/>
          <w:szCs w:val="28"/>
        </w:rPr>
        <w:t>- Study Guide for Online Exam -</w:t>
      </w:r>
    </w:p>
    <w:p w:rsidR="00F54D5E" w:rsidRPr="00B814DD" w:rsidRDefault="00F54D5E" w:rsidP="00F54D5E">
      <w:pPr>
        <w:widowControl/>
        <w:rPr>
          <w:rFonts w:eastAsia="Times New Roman"/>
        </w:rPr>
      </w:pPr>
    </w:p>
    <w:p w:rsidR="00F54D5E" w:rsidRPr="00B814DD" w:rsidRDefault="00F54D5E" w:rsidP="00F54D5E">
      <w:pPr>
        <w:rPr>
          <w:rFonts w:eastAsia="Times New Roman"/>
          <w:b/>
        </w:rPr>
      </w:pPr>
    </w:p>
    <w:p w:rsidR="00F54D5E" w:rsidRPr="00B814DD" w:rsidRDefault="00F54D5E" w:rsidP="00F54D5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This study guide is to be used to prepare for the online exam. Please do not submit this study guide as your exam.</w:t>
      </w:r>
    </w:p>
    <w:p w:rsidR="00F54D5E" w:rsidRPr="00B814DD" w:rsidRDefault="00F54D5E" w:rsidP="00F54D5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rPr>
      </w:pPr>
    </w:p>
    <w:p w:rsidR="00F54D5E" w:rsidRPr="00B814DD" w:rsidRDefault="00F54D5E" w:rsidP="00F54D5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The number of points for each question is indicated in parentheses (  ).</w:t>
      </w:r>
    </w:p>
    <w:p w:rsidR="00F54D5E" w:rsidRPr="00B814DD" w:rsidRDefault="00F54D5E" w:rsidP="00F54D5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rPr>
      </w:pPr>
    </w:p>
    <w:p w:rsidR="00F54D5E" w:rsidRPr="00B814DD" w:rsidRDefault="00F54D5E" w:rsidP="00F54D5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The numbers in brackets [  ] after each question are the page numbers in the Course Notes and/or the scripture citation that the question is based upon.</w:t>
      </w:r>
    </w:p>
    <w:p w:rsidR="00F54D5E" w:rsidRPr="00B814DD" w:rsidRDefault="00F54D5E" w:rsidP="00F54D5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rPr>
      </w:pPr>
    </w:p>
    <w:p w:rsidR="00F54D5E" w:rsidRPr="00B814DD" w:rsidRDefault="00F54D5E" w:rsidP="00F54D5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Exams can be located on the course page under the “Exams” tab. Each online exam can only be submitted once.</w:t>
      </w:r>
    </w:p>
    <w:p w:rsidR="00F54D5E" w:rsidRPr="00B814DD" w:rsidRDefault="00F54D5E" w:rsidP="00F54D5E">
      <w:pPr>
        <w:rPr>
          <w:rFonts w:eastAsia="Times New Roman"/>
        </w:rPr>
      </w:pPr>
    </w:p>
    <w:p w:rsidR="00F54D5E" w:rsidRPr="00B814DD" w:rsidRDefault="00F54D5E" w:rsidP="00F54D5E">
      <w:pPr>
        <w:widowControl/>
        <w:autoSpaceDE/>
        <w:autoSpaceDN/>
        <w:adjustRightInd/>
        <w:rPr>
          <w:rFonts w:eastAsia="Calibri"/>
        </w:rPr>
      </w:pPr>
    </w:p>
    <w:p w:rsidR="00DB2FA0" w:rsidRDefault="00DB2FA0" w:rsidP="00DB2FA0">
      <w:pPr>
        <w:widowControl/>
      </w:pPr>
      <w:r>
        <w:t>1. (4)</w:t>
      </w:r>
      <w:r>
        <w:tab/>
        <w:t>What are the four (4) attitudes of unity given in the Course Notes?  [64]</w:t>
      </w:r>
    </w:p>
    <w:p w:rsidR="00DB2FA0" w:rsidRDefault="00DB2FA0" w:rsidP="00DB2FA0">
      <w:pPr>
        <w:widowControl/>
      </w:pPr>
    </w:p>
    <w:p w:rsidR="00DB2FA0" w:rsidRDefault="00DB2FA0" w:rsidP="00DB2FA0">
      <w:pPr>
        <w:widowControl/>
        <w:ind w:firstLine="720"/>
      </w:pPr>
      <w:r>
        <w:t>a.</w:t>
      </w:r>
      <w:r>
        <w:tab/>
      </w:r>
    </w:p>
    <w:p w:rsidR="00DB2FA0" w:rsidRDefault="00DB2FA0" w:rsidP="00DB2FA0">
      <w:pPr>
        <w:widowControl/>
        <w:ind w:firstLine="720"/>
      </w:pPr>
    </w:p>
    <w:p w:rsidR="00DB2FA0" w:rsidRDefault="00DB2FA0" w:rsidP="00DB2FA0">
      <w:pPr>
        <w:widowControl/>
        <w:ind w:firstLine="720"/>
      </w:pPr>
      <w:r>
        <w:t>b.</w:t>
      </w:r>
      <w:r>
        <w:tab/>
      </w:r>
    </w:p>
    <w:p w:rsidR="00DB2FA0" w:rsidRDefault="00DB2FA0" w:rsidP="00DB2FA0">
      <w:pPr>
        <w:widowControl/>
        <w:ind w:firstLine="720"/>
      </w:pPr>
    </w:p>
    <w:p w:rsidR="00DB2FA0" w:rsidRDefault="00DB2FA0" w:rsidP="00DB2FA0">
      <w:pPr>
        <w:widowControl/>
        <w:ind w:firstLine="720"/>
      </w:pPr>
      <w:r>
        <w:t>c.</w:t>
      </w:r>
      <w:r>
        <w:tab/>
      </w:r>
    </w:p>
    <w:p w:rsidR="00DB2FA0" w:rsidRDefault="00DB2FA0" w:rsidP="00DB2FA0">
      <w:pPr>
        <w:widowControl/>
        <w:ind w:firstLine="720"/>
      </w:pPr>
    </w:p>
    <w:p w:rsidR="00DB2FA0" w:rsidRDefault="00DB2FA0" w:rsidP="00DB2FA0">
      <w:pPr>
        <w:widowControl/>
        <w:ind w:firstLine="720"/>
      </w:pPr>
      <w:r>
        <w:t>d.</w:t>
      </w:r>
      <w:r>
        <w:tab/>
      </w:r>
    </w:p>
    <w:p w:rsidR="00DB2FA0" w:rsidRDefault="00DB2FA0" w:rsidP="00DB2FA0">
      <w:pPr>
        <w:widowControl/>
      </w:pPr>
    </w:p>
    <w:p w:rsidR="00DB2FA0" w:rsidRDefault="00DB2FA0" w:rsidP="00DB2FA0">
      <w:pPr>
        <w:widowControl/>
      </w:pPr>
      <w:r>
        <w:t>2. (7)</w:t>
      </w:r>
      <w:r>
        <w:tab/>
        <w:t>What are the seven (7) elements of unity?  [65-68]</w:t>
      </w:r>
    </w:p>
    <w:p w:rsidR="00DB2FA0" w:rsidRDefault="00DB2FA0" w:rsidP="00DB2FA0">
      <w:pPr>
        <w:widowControl/>
      </w:pPr>
    </w:p>
    <w:p w:rsidR="00DB2FA0" w:rsidRDefault="00DB2FA0" w:rsidP="00DB2FA0">
      <w:pPr>
        <w:widowControl/>
        <w:ind w:firstLine="720"/>
      </w:pPr>
      <w:r>
        <w:t>a.</w:t>
      </w:r>
      <w:r>
        <w:tab/>
      </w:r>
    </w:p>
    <w:p w:rsidR="00DB2FA0" w:rsidRDefault="00DB2FA0" w:rsidP="00DB2FA0">
      <w:pPr>
        <w:widowControl/>
        <w:ind w:firstLine="720"/>
      </w:pPr>
    </w:p>
    <w:p w:rsidR="00DB2FA0" w:rsidRDefault="00DB2FA0" w:rsidP="00DB2FA0">
      <w:pPr>
        <w:widowControl/>
        <w:ind w:firstLine="720"/>
      </w:pPr>
      <w:r>
        <w:t>b.</w:t>
      </w:r>
      <w:r>
        <w:tab/>
      </w:r>
    </w:p>
    <w:p w:rsidR="00DB2FA0" w:rsidRDefault="00DB2FA0" w:rsidP="00DB2FA0">
      <w:pPr>
        <w:widowControl/>
        <w:ind w:firstLine="720"/>
      </w:pPr>
    </w:p>
    <w:p w:rsidR="00DB2FA0" w:rsidRDefault="00DB2FA0" w:rsidP="00DB2FA0">
      <w:pPr>
        <w:widowControl/>
        <w:ind w:firstLine="720"/>
      </w:pPr>
      <w:r>
        <w:t>c.</w:t>
      </w:r>
      <w:r>
        <w:tab/>
      </w:r>
    </w:p>
    <w:p w:rsidR="00DB2FA0" w:rsidRDefault="00DB2FA0" w:rsidP="00DB2FA0">
      <w:pPr>
        <w:widowControl/>
        <w:ind w:firstLine="720"/>
      </w:pPr>
    </w:p>
    <w:p w:rsidR="00DB2FA0" w:rsidRDefault="00DB2FA0" w:rsidP="00DB2FA0">
      <w:pPr>
        <w:widowControl/>
        <w:ind w:firstLine="720"/>
      </w:pPr>
      <w:r>
        <w:t>d.</w:t>
      </w:r>
      <w:r>
        <w:tab/>
      </w:r>
    </w:p>
    <w:p w:rsidR="00DB2FA0" w:rsidRDefault="00DB2FA0" w:rsidP="00DB2FA0">
      <w:pPr>
        <w:widowControl/>
        <w:ind w:firstLine="720"/>
      </w:pPr>
    </w:p>
    <w:p w:rsidR="00DB2FA0" w:rsidRDefault="00DB2FA0" w:rsidP="00DB2FA0">
      <w:pPr>
        <w:widowControl/>
        <w:ind w:firstLine="720"/>
      </w:pPr>
      <w:r>
        <w:t>e.</w:t>
      </w:r>
      <w:r>
        <w:tab/>
      </w:r>
    </w:p>
    <w:p w:rsidR="00DB2FA0" w:rsidRDefault="00DB2FA0" w:rsidP="00DB2FA0">
      <w:pPr>
        <w:widowControl/>
        <w:ind w:firstLine="720"/>
      </w:pPr>
    </w:p>
    <w:p w:rsidR="00DB2FA0" w:rsidRDefault="00DB2FA0" w:rsidP="00DB2FA0">
      <w:pPr>
        <w:widowControl/>
        <w:ind w:firstLine="720"/>
      </w:pPr>
      <w:r>
        <w:t>f.</w:t>
      </w:r>
      <w:r>
        <w:tab/>
      </w:r>
    </w:p>
    <w:p w:rsidR="00DB2FA0" w:rsidRDefault="00DB2FA0" w:rsidP="00DB2FA0">
      <w:pPr>
        <w:widowControl/>
        <w:ind w:firstLine="720"/>
      </w:pPr>
    </w:p>
    <w:p w:rsidR="00DB2FA0" w:rsidRDefault="00DB2FA0" w:rsidP="00DB2FA0">
      <w:pPr>
        <w:widowControl/>
        <w:ind w:firstLine="720"/>
      </w:pPr>
      <w:r>
        <w:t>g.</w:t>
      </w:r>
      <w:r>
        <w:tab/>
      </w:r>
    </w:p>
    <w:p w:rsidR="00DB2FA0" w:rsidRDefault="00DB2FA0" w:rsidP="00DB2FA0">
      <w:pPr>
        <w:widowControl/>
      </w:pPr>
    </w:p>
    <w:p w:rsidR="00DB2FA0" w:rsidRDefault="00DB2FA0" w:rsidP="00DB2FA0">
      <w:pPr>
        <w:widowControl/>
        <w:shd w:val="clear" w:color="auto" w:fill="FFFFFF"/>
        <w:autoSpaceDE/>
        <w:autoSpaceDN/>
        <w:adjustRightInd/>
        <w:ind w:left="720" w:hanging="720"/>
      </w:pPr>
      <w:r>
        <w:rPr>
          <w:rFonts w:eastAsia="Times New Roman"/>
          <w:color w:val="000000"/>
        </w:rPr>
        <w:lastRenderedPageBreak/>
        <w:t>3</w:t>
      </w:r>
      <w:r w:rsidRPr="00E54063">
        <w:rPr>
          <w:rFonts w:eastAsia="Times New Roman"/>
          <w:color w:val="000000"/>
        </w:rPr>
        <w:t>.</w:t>
      </w:r>
      <w:r w:rsidRPr="00E54063">
        <w:rPr>
          <w:rFonts w:eastAsia="Times New Roman"/>
        </w:rPr>
        <w:t xml:space="preserve"> (</w:t>
      </w:r>
      <w:r>
        <w:rPr>
          <w:rFonts w:eastAsia="Times New Roman"/>
        </w:rPr>
        <w:t>7</w:t>
      </w:r>
      <w:r w:rsidRPr="00E54063">
        <w:rPr>
          <w:rFonts w:eastAsia="Times New Roman"/>
        </w:rPr>
        <w:t>)</w:t>
      </w:r>
      <w:r w:rsidRPr="00E54063">
        <w:rPr>
          <w:rFonts w:eastAsia="Times New Roman"/>
        </w:rPr>
        <w:tab/>
      </w:r>
      <w:r>
        <w:t xml:space="preserve">Seven different baptisms are mentioned in the Bible. </w:t>
      </w:r>
      <w:r w:rsidRPr="00E54063">
        <w:rPr>
          <w:rFonts w:eastAsia="Times New Roman"/>
        </w:rPr>
        <w:t xml:space="preserve">Match the </w:t>
      </w:r>
      <w:r>
        <w:rPr>
          <w:rFonts w:eastAsia="Times New Roman"/>
        </w:rPr>
        <w:t xml:space="preserve">best </w:t>
      </w:r>
      <w:r w:rsidRPr="00E54063">
        <w:rPr>
          <w:rFonts w:eastAsia="Times New Roman"/>
        </w:rPr>
        <w:t xml:space="preserve">description </w:t>
      </w:r>
      <w:r>
        <w:rPr>
          <w:rFonts w:eastAsia="Times New Roman"/>
        </w:rPr>
        <w:t>for each baptism</w:t>
      </w:r>
      <w:r w:rsidRPr="00E54063">
        <w:rPr>
          <w:rFonts w:eastAsia="Times New Roman"/>
        </w:rPr>
        <w:t xml:space="preserve">. </w:t>
      </w:r>
      <w:r w:rsidR="00B92EB5">
        <w:rPr>
          <w:rFonts w:eastAsia="Times New Roman"/>
        </w:rPr>
        <w:t>Students will c</w:t>
      </w:r>
      <w:r w:rsidRPr="00B92EB5">
        <w:rPr>
          <w:rFonts w:eastAsia="Times New Roman"/>
        </w:rPr>
        <w:t xml:space="preserve">lick and drag provided answers to arrange correctly.  </w:t>
      </w:r>
      <w:r>
        <w:t>[67]</w:t>
      </w:r>
    </w:p>
    <w:p w:rsidR="00DB2FA0" w:rsidRDefault="00DB2FA0" w:rsidP="00DB2FA0">
      <w:pPr>
        <w:widowControl/>
      </w:pPr>
    </w:p>
    <w:p w:rsidR="00B92EB5" w:rsidRDefault="00B92EB5" w:rsidP="00B92EB5">
      <w:pPr>
        <w:widowControl/>
        <w:ind w:left="1440" w:hanging="720"/>
        <w:sectPr w:rsidR="00B92EB5" w:rsidSect="00DD3388">
          <w:footerReference w:type="default" r:id="rId8"/>
          <w:pgSz w:w="12240" w:h="15840"/>
          <w:pgMar w:top="1440" w:right="1440" w:bottom="1440" w:left="1440" w:header="1440" w:footer="1440" w:gutter="0"/>
          <w:cols w:space="720"/>
          <w:noEndnote/>
        </w:sectPr>
      </w:pPr>
    </w:p>
    <w:p w:rsidR="00DB2FA0" w:rsidRDefault="00DB2FA0" w:rsidP="00B92EB5">
      <w:pPr>
        <w:widowControl/>
        <w:ind w:left="1440" w:hanging="720"/>
      </w:pPr>
      <w:r>
        <w:t>a.</w:t>
      </w:r>
      <w:r>
        <w:tab/>
      </w:r>
      <w:r w:rsidRPr="007E715E">
        <w:rPr>
          <w:i/>
          <w:iCs/>
        </w:rPr>
        <w:t>John's baptism</w:t>
      </w:r>
    </w:p>
    <w:p w:rsidR="00DB2FA0" w:rsidRDefault="00DB2FA0" w:rsidP="00B92EB5">
      <w:pPr>
        <w:widowControl/>
        <w:ind w:left="1440" w:hanging="720"/>
      </w:pPr>
      <w:r>
        <w:t>b.</w:t>
      </w:r>
      <w:r>
        <w:tab/>
      </w:r>
      <w:r w:rsidRPr="008E2FAF">
        <w:rPr>
          <w:i/>
          <w:iCs/>
        </w:rPr>
        <w:t xml:space="preserve">Baptism of the </w:t>
      </w:r>
      <w:r w:rsidRPr="007E715E">
        <w:rPr>
          <w:i/>
          <w:iCs/>
        </w:rPr>
        <w:t>Holy Spirit</w:t>
      </w:r>
    </w:p>
    <w:p w:rsidR="00DB2FA0" w:rsidRDefault="00DB2FA0" w:rsidP="00B92EB5">
      <w:pPr>
        <w:widowControl/>
        <w:ind w:left="1440" w:hanging="720"/>
      </w:pPr>
      <w:r>
        <w:t>c.</w:t>
      </w:r>
      <w:r>
        <w:tab/>
      </w:r>
      <w:r w:rsidRPr="007E715E">
        <w:rPr>
          <w:i/>
          <w:iCs/>
        </w:rPr>
        <w:t>Baptism of suffering</w:t>
      </w:r>
    </w:p>
    <w:p w:rsidR="00B92EB5" w:rsidRDefault="00B92EB5" w:rsidP="00B92EB5">
      <w:pPr>
        <w:widowControl/>
        <w:ind w:left="1440" w:hanging="720"/>
      </w:pPr>
    </w:p>
    <w:p w:rsidR="00DB2FA0" w:rsidRDefault="00DB2FA0" w:rsidP="00B92EB5">
      <w:pPr>
        <w:widowControl/>
        <w:ind w:left="1440" w:hanging="720"/>
      </w:pPr>
      <w:r>
        <w:t>d.</w:t>
      </w:r>
      <w:r>
        <w:tab/>
      </w:r>
      <w:r w:rsidRPr="007E715E">
        <w:rPr>
          <w:i/>
          <w:iCs/>
        </w:rPr>
        <w:t>Baptism of fire</w:t>
      </w:r>
    </w:p>
    <w:p w:rsidR="00B92EB5" w:rsidRDefault="00B92EB5" w:rsidP="00B92EB5">
      <w:pPr>
        <w:widowControl/>
        <w:ind w:left="1440" w:hanging="720"/>
      </w:pPr>
    </w:p>
    <w:p w:rsidR="00DB2FA0" w:rsidRDefault="00DB2FA0" w:rsidP="00B92EB5">
      <w:pPr>
        <w:widowControl/>
        <w:ind w:left="1440" w:hanging="720"/>
      </w:pPr>
      <w:r>
        <w:t>e.</w:t>
      </w:r>
      <w:r>
        <w:tab/>
      </w:r>
      <w:r w:rsidRPr="007E715E">
        <w:rPr>
          <w:i/>
          <w:iCs/>
        </w:rPr>
        <w:t>Baptism for the dead</w:t>
      </w:r>
    </w:p>
    <w:p w:rsidR="00B92EB5" w:rsidRDefault="00B92EB5" w:rsidP="00B92EB5">
      <w:pPr>
        <w:widowControl/>
        <w:ind w:left="1440" w:hanging="720"/>
      </w:pPr>
    </w:p>
    <w:p w:rsidR="00B92EB5" w:rsidRDefault="00B92EB5" w:rsidP="00B92EB5">
      <w:pPr>
        <w:widowControl/>
        <w:ind w:left="1440" w:hanging="720"/>
      </w:pPr>
    </w:p>
    <w:p w:rsidR="00DB2FA0" w:rsidRDefault="00DB2FA0" w:rsidP="00B92EB5">
      <w:pPr>
        <w:widowControl/>
        <w:ind w:left="1440" w:hanging="720"/>
      </w:pPr>
      <w:r>
        <w:t>f.</w:t>
      </w:r>
      <w:r>
        <w:tab/>
      </w:r>
      <w:r w:rsidRPr="007E715E">
        <w:rPr>
          <w:i/>
          <w:iCs/>
        </w:rPr>
        <w:t>Baptism associated with the Old Testament</w:t>
      </w:r>
    </w:p>
    <w:p w:rsidR="00B92EB5" w:rsidRDefault="00B92EB5" w:rsidP="00B92EB5">
      <w:pPr>
        <w:widowControl/>
        <w:ind w:left="1440" w:hanging="720"/>
      </w:pPr>
      <w:r>
        <w:t>g.</w:t>
      </w:r>
      <w:r>
        <w:tab/>
      </w:r>
      <w:r w:rsidRPr="007E715E">
        <w:rPr>
          <w:i/>
          <w:iCs/>
        </w:rPr>
        <w:t>Baptism of the Great Commission</w:t>
      </w:r>
    </w:p>
    <w:p w:rsidR="00B92EB5" w:rsidRDefault="00B92EB5" w:rsidP="00B92EB5">
      <w:pPr>
        <w:widowControl/>
        <w:ind w:left="1440" w:hanging="720"/>
      </w:pPr>
      <w:r>
        <w:t>a.</w:t>
      </w:r>
      <w:r>
        <w:tab/>
      </w:r>
      <w:r w:rsidRPr="007E715E">
        <w:rPr>
          <w:i/>
          <w:iCs/>
        </w:rPr>
        <w:t>Preparatory</w:t>
      </w:r>
      <w:r>
        <w:rPr>
          <w:i/>
          <w:iCs/>
        </w:rPr>
        <w:t xml:space="preserve"> and </w:t>
      </w:r>
      <w:r w:rsidRPr="007E715E">
        <w:rPr>
          <w:i/>
          <w:iCs/>
        </w:rPr>
        <w:t>temporary</w:t>
      </w:r>
    </w:p>
    <w:p w:rsidR="00B92EB5" w:rsidRDefault="00B92EB5" w:rsidP="00B92EB5">
      <w:pPr>
        <w:widowControl/>
        <w:ind w:left="1440" w:hanging="720"/>
      </w:pPr>
      <w:r>
        <w:t>b.</w:t>
      </w:r>
      <w:r>
        <w:tab/>
      </w:r>
      <w:r w:rsidRPr="007E715E">
        <w:rPr>
          <w:i/>
          <w:iCs/>
        </w:rPr>
        <w:t>Administrated by Christ</w:t>
      </w:r>
    </w:p>
    <w:p w:rsidR="00B92EB5" w:rsidRDefault="00B92EB5" w:rsidP="00B92EB5">
      <w:pPr>
        <w:widowControl/>
        <w:ind w:left="1440" w:hanging="720"/>
      </w:pPr>
      <w:r>
        <w:t>c.</w:t>
      </w:r>
      <w:r>
        <w:tab/>
      </w:r>
      <w:r w:rsidRPr="007E715E">
        <w:rPr>
          <w:i/>
          <w:iCs/>
        </w:rPr>
        <w:t xml:space="preserve">In a context of great </w:t>
      </w:r>
      <w:r>
        <w:rPr>
          <w:i/>
          <w:iCs/>
        </w:rPr>
        <w:t xml:space="preserve">suffering and </w:t>
      </w:r>
      <w:r w:rsidRPr="007E715E">
        <w:rPr>
          <w:i/>
          <w:iCs/>
        </w:rPr>
        <w:t>pain</w:t>
      </w:r>
    </w:p>
    <w:p w:rsidR="00B92EB5" w:rsidRDefault="00B92EB5" w:rsidP="00B92EB5">
      <w:pPr>
        <w:widowControl/>
        <w:ind w:left="1440" w:hanging="720"/>
      </w:pPr>
      <w:r>
        <w:t>d.</w:t>
      </w:r>
      <w:r>
        <w:tab/>
      </w:r>
      <w:r w:rsidRPr="007E715E">
        <w:rPr>
          <w:i/>
          <w:iCs/>
        </w:rPr>
        <w:t>A promise of God to the wicked</w:t>
      </w:r>
    </w:p>
    <w:p w:rsidR="00B92EB5" w:rsidRDefault="00B92EB5" w:rsidP="00B92EB5">
      <w:pPr>
        <w:widowControl/>
        <w:ind w:left="1440" w:hanging="720"/>
      </w:pPr>
      <w:r>
        <w:t>e.</w:t>
      </w:r>
      <w:r>
        <w:tab/>
      </w:r>
      <w:r w:rsidRPr="008E2FAF">
        <w:rPr>
          <w:i/>
          <w:iCs/>
        </w:rPr>
        <w:t>An obscure passage with many conflicting interpretations</w:t>
      </w:r>
    </w:p>
    <w:p w:rsidR="00DB2FA0" w:rsidRDefault="00DB2FA0" w:rsidP="00B92EB5">
      <w:pPr>
        <w:widowControl/>
        <w:ind w:left="1440" w:hanging="720"/>
      </w:pPr>
      <w:r>
        <w:t>f.</w:t>
      </w:r>
      <w:r>
        <w:tab/>
      </w:r>
      <w:r w:rsidRPr="007E715E">
        <w:rPr>
          <w:i/>
          <w:iCs/>
        </w:rPr>
        <w:t xml:space="preserve">Washings of the </w:t>
      </w:r>
      <w:r>
        <w:rPr>
          <w:i/>
          <w:iCs/>
        </w:rPr>
        <w:t>old law</w:t>
      </w:r>
    </w:p>
    <w:p w:rsidR="00B92EB5" w:rsidRDefault="00B92EB5" w:rsidP="00B92EB5">
      <w:pPr>
        <w:widowControl/>
        <w:ind w:left="1440" w:hanging="720"/>
      </w:pPr>
    </w:p>
    <w:p w:rsidR="00DB2FA0" w:rsidRDefault="00DB2FA0" w:rsidP="00B92EB5">
      <w:pPr>
        <w:widowControl/>
        <w:ind w:left="1440" w:hanging="720"/>
      </w:pPr>
      <w:r>
        <w:t>g.</w:t>
      </w:r>
      <w:r>
        <w:tab/>
      </w:r>
      <w:r w:rsidRPr="007E715E">
        <w:rPr>
          <w:i/>
          <w:iCs/>
        </w:rPr>
        <w:t>Immersion in water, for the remission of sins</w:t>
      </w:r>
    </w:p>
    <w:p w:rsidR="00B92EB5" w:rsidRDefault="00B92EB5" w:rsidP="00DB2FA0">
      <w:pPr>
        <w:widowControl/>
        <w:sectPr w:rsidR="00B92EB5" w:rsidSect="00B92EB5">
          <w:type w:val="continuous"/>
          <w:pgSz w:w="12240" w:h="15840"/>
          <w:pgMar w:top="1440" w:right="1440" w:bottom="1440" w:left="1440" w:header="1440" w:footer="1440" w:gutter="0"/>
          <w:cols w:num="2" w:space="720"/>
          <w:noEndnote/>
        </w:sectPr>
      </w:pPr>
    </w:p>
    <w:p w:rsidR="00DB2FA0" w:rsidRDefault="00DB2FA0" w:rsidP="00DB2FA0">
      <w:pPr>
        <w:widowControl/>
      </w:pPr>
    </w:p>
    <w:p w:rsidR="00DB2FA0" w:rsidRDefault="00DB2FA0" w:rsidP="00DB2FA0">
      <w:pPr>
        <w:widowControl/>
        <w:tabs>
          <w:tab w:val="left" w:pos="-1440"/>
        </w:tabs>
        <w:ind w:left="720" w:hanging="720"/>
      </w:pPr>
      <w:r>
        <w:t>4. (1)</w:t>
      </w:r>
      <w:r>
        <w:tab/>
        <w:t xml:space="preserve">Which one of the seven baptisms mentioned in the </w:t>
      </w:r>
      <w:r w:rsidR="00BD71E7">
        <w:t>B</w:t>
      </w:r>
      <w:r>
        <w:t>ible is the "one baptism" Paul speaks of in Ephesians 4:5? [67-68]</w:t>
      </w:r>
    </w:p>
    <w:p w:rsidR="00DB2FA0" w:rsidRDefault="00DB2FA0" w:rsidP="00DB2FA0">
      <w:pPr>
        <w:widowControl/>
        <w:tabs>
          <w:tab w:val="left" w:pos="-1440"/>
        </w:tabs>
        <w:ind w:left="720" w:hanging="720"/>
      </w:pPr>
    </w:p>
    <w:p w:rsidR="00DB2FA0" w:rsidRDefault="00DB2FA0" w:rsidP="00DB2FA0">
      <w:pPr>
        <w:widowControl/>
        <w:ind w:left="1440" w:hanging="720"/>
      </w:pPr>
      <w:r>
        <w:t>a.</w:t>
      </w:r>
      <w:r>
        <w:tab/>
      </w:r>
    </w:p>
    <w:p w:rsidR="00DB2FA0" w:rsidRDefault="00DB2FA0" w:rsidP="00DB2FA0">
      <w:pPr>
        <w:widowControl/>
        <w:ind w:firstLine="720"/>
      </w:pPr>
    </w:p>
    <w:p w:rsidR="00DB2FA0" w:rsidRDefault="00DB2FA0" w:rsidP="00DB2FA0">
      <w:pPr>
        <w:widowControl/>
        <w:ind w:left="720" w:hanging="720"/>
      </w:pPr>
      <w:r>
        <w:t>5. (3)</w:t>
      </w:r>
      <w:r>
        <w:tab/>
        <w:t xml:space="preserve">Match God’s example of unity in </w:t>
      </w:r>
      <w:r w:rsidRPr="00ED704F">
        <w:rPr>
          <w:u w:val="thick"/>
        </w:rPr>
        <w:t>creation</w:t>
      </w:r>
      <w:r>
        <w:t xml:space="preserve"> as explained in the Course Notes.</w:t>
      </w:r>
      <w:r w:rsidRPr="00E54063">
        <w:rPr>
          <w:rFonts w:eastAsia="Times New Roman"/>
        </w:rPr>
        <w:t xml:space="preserve"> </w:t>
      </w:r>
      <w:r w:rsidR="006F7DF6">
        <w:rPr>
          <w:rFonts w:eastAsia="Times New Roman"/>
        </w:rPr>
        <w:t>Students will c</w:t>
      </w:r>
      <w:r w:rsidR="006F7DF6" w:rsidRPr="00B92EB5">
        <w:rPr>
          <w:rFonts w:eastAsia="Times New Roman"/>
        </w:rPr>
        <w:t xml:space="preserve">lick and drag provided answers to arrange correctly.  </w:t>
      </w:r>
      <w:r>
        <w:t>[68-69]</w:t>
      </w:r>
    </w:p>
    <w:p w:rsidR="00DB2FA0" w:rsidRDefault="00DB2FA0" w:rsidP="00DB2FA0">
      <w:pPr>
        <w:widowControl/>
      </w:pPr>
    </w:p>
    <w:p w:rsidR="00DB2FA0" w:rsidRDefault="00DB2FA0" w:rsidP="00DB2FA0">
      <w:pPr>
        <w:widowControl/>
        <w:ind w:left="1440" w:hanging="720"/>
      </w:pPr>
      <w:r>
        <w:t>a.</w:t>
      </w:r>
      <w:r>
        <w:tab/>
      </w:r>
      <w:r w:rsidRPr="004358DA">
        <w:rPr>
          <w:i/>
          <w:iCs/>
        </w:rPr>
        <w:t>Father</w:t>
      </w:r>
      <w:r>
        <w:tab/>
      </w:r>
      <w:r>
        <w:tab/>
      </w:r>
      <w:r>
        <w:tab/>
      </w:r>
      <w:r>
        <w:tab/>
        <w:t>a.</w:t>
      </w:r>
      <w:r>
        <w:tab/>
      </w:r>
      <w:r w:rsidRPr="004358DA">
        <w:rPr>
          <w:i/>
          <w:iCs/>
        </w:rPr>
        <w:t>Designer</w:t>
      </w:r>
    </w:p>
    <w:p w:rsidR="00DB2FA0" w:rsidRDefault="00DB2FA0" w:rsidP="00DB2FA0">
      <w:pPr>
        <w:widowControl/>
        <w:ind w:left="1440" w:hanging="720"/>
      </w:pPr>
    </w:p>
    <w:p w:rsidR="00DB2FA0" w:rsidRDefault="00DB2FA0" w:rsidP="00DB2FA0">
      <w:pPr>
        <w:widowControl/>
        <w:ind w:left="1440" w:hanging="720"/>
      </w:pPr>
      <w:r>
        <w:t>b.</w:t>
      </w:r>
      <w:r>
        <w:tab/>
      </w:r>
      <w:r w:rsidRPr="00213B8C">
        <w:rPr>
          <w:i/>
          <w:iCs/>
        </w:rPr>
        <w:t>Word (Son)</w:t>
      </w:r>
      <w:r w:rsidRPr="00213B8C">
        <w:rPr>
          <w:i/>
          <w:iCs/>
        </w:rPr>
        <w:tab/>
      </w:r>
      <w:r>
        <w:tab/>
      </w:r>
      <w:r>
        <w:tab/>
        <w:t>b.</w:t>
      </w:r>
      <w:r>
        <w:tab/>
      </w:r>
      <w:r w:rsidRPr="004358DA">
        <w:rPr>
          <w:i/>
          <w:iCs/>
        </w:rPr>
        <w:t>Creator</w:t>
      </w:r>
    </w:p>
    <w:p w:rsidR="00DB2FA0" w:rsidRDefault="00DB2FA0" w:rsidP="00DB2FA0">
      <w:pPr>
        <w:widowControl/>
        <w:ind w:left="1440" w:hanging="720"/>
      </w:pPr>
    </w:p>
    <w:p w:rsidR="00DB2FA0" w:rsidRDefault="00DB2FA0" w:rsidP="00DB2FA0">
      <w:pPr>
        <w:widowControl/>
        <w:ind w:left="1440" w:hanging="720"/>
      </w:pPr>
      <w:r>
        <w:t>c.</w:t>
      </w:r>
      <w:r>
        <w:tab/>
      </w:r>
      <w:r w:rsidRPr="004358DA">
        <w:rPr>
          <w:i/>
          <w:iCs/>
        </w:rPr>
        <w:t>The Spirit</w:t>
      </w:r>
      <w:r w:rsidRPr="004358DA">
        <w:rPr>
          <w:i/>
          <w:iCs/>
        </w:rPr>
        <w:tab/>
      </w:r>
      <w:r>
        <w:tab/>
      </w:r>
      <w:r>
        <w:tab/>
        <w:t>c.</w:t>
      </w:r>
      <w:r>
        <w:tab/>
      </w:r>
      <w:r w:rsidRPr="004358DA">
        <w:t>Organizer (or Perfecter)</w:t>
      </w:r>
    </w:p>
    <w:p w:rsidR="00DB2FA0" w:rsidRDefault="00DB2FA0" w:rsidP="00DB2FA0">
      <w:pPr>
        <w:widowControl/>
      </w:pPr>
    </w:p>
    <w:p w:rsidR="00DB2FA0" w:rsidRDefault="00DB2FA0" w:rsidP="00DB2FA0">
      <w:pPr>
        <w:widowControl/>
        <w:ind w:left="720" w:hanging="720"/>
      </w:pPr>
      <w:r>
        <w:t>6. (3)</w:t>
      </w:r>
      <w:r>
        <w:tab/>
        <w:t xml:space="preserve">Match God’s example of unity in </w:t>
      </w:r>
      <w:r w:rsidRPr="00ED704F">
        <w:rPr>
          <w:u w:val="thick"/>
        </w:rPr>
        <w:t>salvation</w:t>
      </w:r>
      <w:r>
        <w:t xml:space="preserve"> as explained in the Course Notes.</w:t>
      </w:r>
      <w:r w:rsidRPr="00E54063">
        <w:rPr>
          <w:rFonts w:eastAsia="Times New Roman"/>
        </w:rPr>
        <w:t xml:space="preserve"> </w:t>
      </w:r>
      <w:r w:rsidR="006F7DF6">
        <w:rPr>
          <w:rFonts w:eastAsia="Times New Roman"/>
        </w:rPr>
        <w:t>Students will c</w:t>
      </w:r>
      <w:r w:rsidR="006F7DF6" w:rsidRPr="00B92EB5">
        <w:rPr>
          <w:rFonts w:eastAsia="Times New Roman"/>
        </w:rPr>
        <w:t xml:space="preserve">lick and drag provided answers to arrange correctly.  </w:t>
      </w:r>
      <w:r>
        <w:t>[68-69]</w:t>
      </w:r>
    </w:p>
    <w:p w:rsidR="00DB2FA0" w:rsidRDefault="00DB2FA0" w:rsidP="00DB2FA0">
      <w:pPr>
        <w:widowControl/>
      </w:pPr>
    </w:p>
    <w:p w:rsidR="00DB2FA0" w:rsidRDefault="00DB2FA0" w:rsidP="00DB2FA0">
      <w:pPr>
        <w:widowControl/>
        <w:ind w:left="1440" w:hanging="720"/>
      </w:pPr>
      <w:r>
        <w:t>a.</w:t>
      </w:r>
      <w:r>
        <w:tab/>
      </w:r>
      <w:r w:rsidRPr="00ED704F">
        <w:rPr>
          <w:i/>
          <w:iCs/>
        </w:rPr>
        <w:t>Father</w:t>
      </w:r>
      <w:r>
        <w:tab/>
      </w:r>
      <w:r>
        <w:tab/>
      </w:r>
      <w:r>
        <w:tab/>
      </w:r>
      <w:r>
        <w:tab/>
        <w:t>a.</w:t>
      </w:r>
      <w:r>
        <w:tab/>
      </w:r>
      <w:r w:rsidRPr="00ED704F">
        <w:rPr>
          <w:i/>
          <w:iCs/>
        </w:rPr>
        <w:t>Designer of the plan</w:t>
      </w:r>
    </w:p>
    <w:p w:rsidR="00DB2FA0" w:rsidRDefault="00DB2FA0" w:rsidP="00DB2FA0">
      <w:pPr>
        <w:widowControl/>
        <w:ind w:left="1440" w:hanging="720"/>
      </w:pPr>
    </w:p>
    <w:p w:rsidR="00DB2FA0" w:rsidRDefault="00DB2FA0" w:rsidP="00DB2FA0">
      <w:pPr>
        <w:widowControl/>
        <w:ind w:left="1440" w:hanging="720"/>
      </w:pPr>
      <w:r>
        <w:t>b.</w:t>
      </w:r>
      <w:r>
        <w:tab/>
      </w:r>
      <w:r w:rsidRPr="00ED704F">
        <w:rPr>
          <w:i/>
          <w:iCs/>
        </w:rPr>
        <w:t>Son</w:t>
      </w:r>
      <w:r>
        <w:tab/>
      </w:r>
      <w:r>
        <w:tab/>
      </w:r>
      <w:r>
        <w:tab/>
      </w:r>
      <w:r>
        <w:tab/>
        <w:t>b.</w:t>
      </w:r>
      <w:r>
        <w:tab/>
      </w:r>
      <w:r w:rsidRPr="00ED704F">
        <w:rPr>
          <w:i/>
          <w:iCs/>
        </w:rPr>
        <w:t>Power of the plan</w:t>
      </w:r>
    </w:p>
    <w:p w:rsidR="00DB2FA0" w:rsidRDefault="00DB2FA0" w:rsidP="00DB2FA0">
      <w:pPr>
        <w:widowControl/>
        <w:ind w:left="1440" w:hanging="720"/>
      </w:pPr>
    </w:p>
    <w:p w:rsidR="00DB2FA0" w:rsidRDefault="00DB2FA0" w:rsidP="00DB2FA0">
      <w:pPr>
        <w:widowControl/>
        <w:ind w:left="1440" w:hanging="720"/>
      </w:pPr>
      <w:r>
        <w:t>c.</w:t>
      </w:r>
      <w:r>
        <w:tab/>
      </w:r>
      <w:r w:rsidRPr="00ED704F">
        <w:rPr>
          <w:i/>
          <w:iCs/>
        </w:rPr>
        <w:t>Holy Spirit</w:t>
      </w:r>
      <w:r>
        <w:tab/>
      </w:r>
      <w:r>
        <w:tab/>
      </w:r>
      <w:r>
        <w:tab/>
        <w:t>c.</w:t>
      </w:r>
      <w:r>
        <w:tab/>
      </w:r>
      <w:r w:rsidRPr="00ED704F">
        <w:rPr>
          <w:i/>
          <w:iCs/>
        </w:rPr>
        <w:t xml:space="preserve">Revealer </w:t>
      </w:r>
      <w:r>
        <w:rPr>
          <w:i/>
          <w:iCs/>
        </w:rPr>
        <w:t>of the plan</w:t>
      </w:r>
    </w:p>
    <w:p w:rsidR="00DB2FA0" w:rsidRDefault="00DB2FA0" w:rsidP="00DB2FA0">
      <w:pPr>
        <w:widowControl/>
        <w:ind w:left="720" w:hanging="720"/>
      </w:pPr>
    </w:p>
    <w:p w:rsidR="00DB2FA0" w:rsidRDefault="00DB2FA0" w:rsidP="00DB2FA0">
      <w:pPr>
        <w:widowControl/>
        <w:ind w:left="720" w:hanging="720"/>
      </w:pPr>
      <w:r>
        <w:t>7. (6)</w:t>
      </w:r>
      <w:r>
        <w:tab/>
      </w:r>
      <w:r w:rsidR="00675341">
        <w:t>Give</w:t>
      </w:r>
      <w:r>
        <w:t xml:space="preserve"> the six (6) ways given in the Course Notes describing how we can guard against disunity.  [69-70]</w:t>
      </w:r>
    </w:p>
    <w:p w:rsidR="00DB2FA0" w:rsidRDefault="00DB2FA0" w:rsidP="00DB2FA0">
      <w:pPr>
        <w:widowControl/>
      </w:pPr>
    </w:p>
    <w:p w:rsidR="00DB2FA0" w:rsidRDefault="00DB2FA0" w:rsidP="00DB2FA0">
      <w:pPr>
        <w:widowControl/>
        <w:ind w:firstLine="720"/>
      </w:pPr>
      <w:r>
        <w:t>a.</w:t>
      </w:r>
      <w:r>
        <w:tab/>
      </w:r>
    </w:p>
    <w:p w:rsidR="00DB2FA0" w:rsidRDefault="00DB2FA0" w:rsidP="00DB2FA0">
      <w:pPr>
        <w:widowControl/>
      </w:pPr>
    </w:p>
    <w:p w:rsidR="00DB2FA0" w:rsidRDefault="00DB2FA0" w:rsidP="00DB2FA0">
      <w:pPr>
        <w:widowControl/>
        <w:ind w:firstLine="720"/>
      </w:pPr>
      <w:r>
        <w:t>b.</w:t>
      </w:r>
      <w:r>
        <w:tab/>
      </w:r>
    </w:p>
    <w:p w:rsidR="00DB2FA0" w:rsidRDefault="00DB2FA0" w:rsidP="00DB2FA0">
      <w:pPr>
        <w:widowControl/>
        <w:ind w:firstLine="720"/>
      </w:pPr>
    </w:p>
    <w:p w:rsidR="00DB2FA0" w:rsidRDefault="00DB2FA0" w:rsidP="00DB2FA0">
      <w:pPr>
        <w:widowControl/>
        <w:ind w:firstLine="720"/>
      </w:pPr>
      <w:r>
        <w:t>c.</w:t>
      </w:r>
      <w:r>
        <w:tab/>
      </w:r>
    </w:p>
    <w:p w:rsidR="00DB2FA0" w:rsidRDefault="00DB2FA0" w:rsidP="00DB2FA0">
      <w:pPr>
        <w:widowControl/>
      </w:pPr>
    </w:p>
    <w:p w:rsidR="00DB2FA0" w:rsidRDefault="00DB2FA0" w:rsidP="00DB2FA0">
      <w:pPr>
        <w:widowControl/>
        <w:ind w:firstLine="720"/>
      </w:pPr>
      <w:r>
        <w:t>d.</w:t>
      </w:r>
      <w:r>
        <w:tab/>
      </w:r>
    </w:p>
    <w:p w:rsidR="00DB2FA0" w:rsidRDefault="00DB2FA0" w:rsidP="00DB2FA0">
      <w:pPr>
        <w:widowControl/>
      </w:pPr>
    </w:p>
    <w:p w:rsidR="00DB2FA0" w:rsidRDefault="00DB2FA0" w:rsidP="00DB2FA0">
      <w:pPr>
        <w:widowControl/>
        <w:ind w:firstLine="720"/>
      </w:pPr>
      <w:r>
        <w:t>e.</w:t>
      </w:r>
      <w:r>
        <w:tab/>
      </w:r>
    </w:p>
    <w:p w:rsidR="00DB2FA0" w:rsidRDefault="00DB2FA0" w:rsidP="00DB2FA0">
      <w:pPr>
        <w:widowControl/>
        <w:ind w:firstLine="720"/>
      </w:pPr>
    </w:p>
    <w:p w:rsidR="00DB2FA0" w:rsidRDefault="00DB2FA0" w:rsidP="00DB2FA0">
      <w:pPr>
        <w:widowControl/>
        <w:ind w:firstLine="720"/>
      </w:pPr>
      <w:r>
        <w:t>f.</w:t>
      </w:r>
      <w:r>
        <w:tab/>
      </w:r>
    </w:p>
    <w:p w:rsidR="00DB2FA0" w:rsidRDefault="00DB2FA0" w:rsidP="00DB2FA0">
      <w:pPr>
        <w:widowControl/>
        <w:tabs>
          <w:tab w:val="left" w:pos="-1440"/>
        </w:tabs>
        <w:ind w:left="1440" w:hanging="720"/>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8. (5)</w:t>
      </w:r>
      <w:r>
        <w:tab/>
        <w:t xml:space="preserve">Match the correct description for the five helps Christ gave to the early church as described in the Course Notes. </w:t>
      </w:r>
      <w:r w:rsidR="006F7DF6">
        <w:rPr>
          <w:rFonts w:eastAsia="Times New Roman"/>
        </w:rPr>
        <w:t>Students will c</w:t>
      </w:r>
      <w:r w:rsidR="006F7DF6" w:rsidRPr="00B92EB5">
        <w:rPr>
          <w:rFonts w:eastAsia="Times New Roman"/>
        </w:rPr>
        <w:t xml:space="preserve">lick and drag provided answers to arrange correctly.  </w:t>
      </w:r>
      <w:r>
        <w:t>[73-74]</w:t>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6F7DF6" w:rsidRDefault="006F7DF6" w:rsidP="006F7DF6">
      <w:pPr>
        <w:widowControl/>
        <w:ind w:left="1440" w:hanging="720"/>
        <w:sectPr w:rsidR="006F7DF6" w:rsidSect="00B92EB5">
          <w:type w:val="continuous"/>
          <w:pgSz w:w="12240" w:h="15840"/>
          <w:pgMar w:top="1440" w:right="1440" w:bottom="1440" w:left="1440" w:header="1440" w:footer="1440" w:gutter="0"/>
          <w:cols w:space="720"/>
          <w:noEndnote/>
        </w:sectPr>
      </w:pPr>
    </w:p>
    <w:p w:rsidR="006F7DF6" w:rsidRDefault="006F7DF6" w:rsidP="006F7DF6">
      <w:pPr>
        <w:widowControl/>
        <w:ind w:left="1440" w:hanging="720"/>
      </w:pPr>
      <w:r>
        <w:t>a.</w:t>
      </w:r>
      <w:r>
        <w:tab/>
        <w:t>Apostles</w:t>
      </w:r>
    </w:p>
    <w:p w:rsidR="006F7DF6" w:rsidRDefault="006F7DF6" w:rsidP="006F7DF6">
      <w:pPr>
        <w:widowControl/>
        <w:ind w:left="1440" w:hanging="720"/>
      </w:pPr>
    </w:p>
    <w:p w:rsidR="006F7DF6" w:rsidRDefault="006F7DF6" w:rsidP="006F7DF6">
      <w:pPr>
        <w:widowControl/>
        <w:ind w:left="1440" w:hanging="720"/>
      </w:pPr>
      <w:r>
        <w:t>b.</w:t>
      </w:r>
      <w:r>
        <w:tab/>
        <w:t>Prophets</w:t>
      </w:r>
    </w:p>
    <w:p w:rsidR="00591FA8" w:rsidRDefault="00591FA8" w:rsidP="006F7DF6">
      <w:pPr>
        <w:widowControl/>
        <w:ind w:left="1440" w:hanging="720"/>
      </w:pPr>
    </w:p>
    <w:p w:rsidR="00F406B0" w:rsidRDefault="00F406B0" w:rsidP="006F7DF6">
      <w:pPr>
        <w:widowControl/>
        <w:ind w:left="1440" w:hanging="720"/>
      </w:pPr>
    </w:p>
    <w:p w:rsidR="006F7DF6" w:rsidRDefault="006F7DF6" w:rsidP="006F7DF6">
      <w:pPr>
        <w:widowControl/>
        <w:ind w:left="1440" w:hanging="720"/>
      </w:pPr>
      <w:r>
        <w:t>c.</w:t>
      </w:r>
      <w:r w:rsidR="00F406B0">
        <w:tab/>
      </w:r>
      <w:r>
        <w:t>Evangelists</w:t>
      </w:r>
    </w:p>
    <w:p w:rsidR="006F7DF6" w:rsidRDefault="006F7DF6" w:rsidP="006F7DF6">
      <w:pPr>
        <w:widowControl/>
        <w:ind w:left="1440" w:hanging="720"/>
      </w:pPr>
    </w:p>
    <w:p w:rsidR="006F7DF6" w:rsidRDefault="006F7DF6" w:rsidP="006F7DF6">
      <w:pPr>
        <w:widowControl/>
        <w:ind w:left="1440" w:hanging="720"/>
      </w:pPr>
      <w:r>
        <w:t>d.</w:t>
      </w:r>
      <w:r>
        <w:tab/>
        <w:t>Pastors</w:t>
      </w:r>
    </w:p>
    <w:p w:rsidR="00591FA8" w:rsidRDefault="00591FA8" w:rsidP="006F7DF6">
      <w:pPr>
        <w:widowControl/>
        <w:ind w:left="1440" w:hanging="720"/>
      </w:pPr>
    </w:p>
    <w:p w:rsidR="006F7DF6" w:rsidRDefault="006F7DF6" w:rsidP="006F7DF6">
      <w:pPr>
        <w:widowControl/>
        <w:ind w:left="1440" w:hanging="720"/>
      </w:pPr>
      <w:r>
        <w:t>e.</w:t>
      </w:r>
      <w:r>
        <w:tab/>
        <w:t>Teachers</w:t>
      </w:r>
    </w:p>
    <w:p w:rsidR="00591FA8" w:rsidRDefault="00591FA8" w:rsidP="006F7DF6">
      <w:pPr>
        <w:widowControl/>
        <w:ind w:left="1440" w:hanging="720"/>
      </w:pPr>
    </w:p>
    <w:p w:rsidR="00F406B0" w:rsidRDefault="00F406B0" w:rsidP="006F7DF6">
      <w:pPr>
        <w:widowControl/>
        <w:ind w:left="1440" w:hanging="720"/>
      </w:pPr>
    </w:p>
    <w:p w:rsidR="006F7DF6" w:rsidRDefault="006F7DF6" w:rsidP="006F7DF6">
      <w:pPr>
        <w:widowControl/>
        <w:ind w:left="1440" w:hanging="720"/>
      </w:pPr>
      <w:r>
        <w:t>a.</w:t>
      </w:r>
      <w:r>
        <w:tab/>
        <w:t>Qualified men chosen by the Lord with special responsibilities</w:t>
      </w:r>
    </w:p>
    <w:p w:rsidR="006F7DF6" w:rsidRDefault="006F7DF6" w:rsidP="006F7DF6">
      <w:pPr>
        <w:widowControl/>
        <w:ind w:left="1440" w:hanging="720"/>
      </w:pPr>
      <w:r>
        <w:t>b.</w:t>
      </w:r>
      <w:r>
        <w:tab/>
        <w:t>Inspired to make known the will of God after it had been revealed to them</w:t>
      </w:r>
    </w:p>
    <w:p w:rsidR="006F7DF6" w:rsidRDefault="006F7DF6" w:rsidP="006F7DF6">
      <w:pPr>
        <w:widowControl/>
        <w:ind w:left="1440" w:hanging="720"/>
      </w:pPr>
      <w:r>
        <w:t>c.</w:t>
      </w:r>
      <w:r>
        <w:tab/>
        <w:t>Those who would be sent out to spread the gospel</w:t>
      </w:r>
    </w:p>
    <w:p w:rsidR="006F7DF6" w:rsidRDefault="006F7DF6" w:rsidP="006F7DF6">
      <w:pPr>
        <w:widowControl/>
        <w:ind w:left="1440" w:hanging="720"/>
      </w:pPr>
      <w:r>
        <w:t>d.</w:t>
      </w:r>
      <w:r>
        <w:tab/>
        <w:t>The same as elders (shepherds) over the congregations</w:t>
      </w:r>
    </w:p>
    <w:p w:rsidR="006F7DF6" w:rsidRDefault="006F7DF6" w:rsidP="00F406B0">
      <w:pPr>
        <w:widowControl/>
        <w:ind w:left="1440" w:hanging="720"/>
        <w:sectPr w:rsidR="006F7DF6" w:rsidSect="00F406B0">
          <w:type w:val="continuous"/>
          <w:pgSz w:w="12240" w:h="15840"/>
          <w:pgMar w:top="1440" w:right="1440" w:bottom="1440" w:left="1440" w:header="1440" w:footer="1440" w:gutter="0"/>
          <w:cols w:num="2" w:space="816" w:equalWidth="0">
            <w:col w:w="3168" w:space="816"/>
            <w:col w:w="5376"/>
          </w:cols>
          <w:noEndnote/>
        </w:sectPr>
      </w:pPr>
      <w:r>
        <w:t>e.</w:t>
      </w:r>
      <w:r>
        <w:tab/>
        <w:t>Any disciple engaged principally in giving biblical instruction to others</w:t>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9. (3)</w:t>
      </w:r>
      <w:r>
        <w:tab/>
        <w:t>What w</w:t>
      </w:r>
      <w:r w:rsidR="009B361F">
        <w:t>ere</w:t>
      </w:r>
      <w:r>
        <w:t xml:space="preserve"> the </w:t>
      </w:r>
      <w:r w:rsidR="009B361F">
        <w:t xml:space="preserve">three (3) </w:t>
      </w:r>
      <w:r>
        <w:t>purpose</w:t>
      </w:r>
      <w:r w:rsidR="009B361F">
        <w:t>s</w:t>
      </w:r>
      <w:bookmarkStart w:id="0" w:name="_GoBack"/>
      <w:bookmarkEnd w:id="0"/>
      <w:r>
        <w:t xml:space="preserve"> for Christ to give </w:t>
      </w:r>
      <w:r w:rsidRPr="00264C88">
        <w:t>some to be apostles, some prophets, some evangelists, and some pastors and teachers</w:t>
      </w:r>
      <w:r>
        <w:t>?  [74]</w:t>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57539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a.</w:t>
      </w:r>
      <w:r>
        <w:tab/>
      </w:r>
    </w:p>
    <w:p w:rsidR="00575396" w:rsidRDefault="00575396" w:rsidP="0057539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b.</w:t>
      </w:r>
      <w:r>
        <w:tab/>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Default="00DB2FA0" w:rsidP="0057539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c.</w:t>
      </w:r>
      <w:r>
        <w:tab/>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575396">
        <w:t>10. (1)</w:t>
      </w:r>
      <w:r w:rsidRPr="00575396">
        <w:tab/>
        <w:t>True or False - The "when" of the gifts is answered by Ephesians 4:13 which says, "Till we come in the unity of the faith" and 1 Corinthians 13:10 which says, till "that which is perfect is come."  [75]</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75396">
        <w:t>11. (1)</w:t>
      </w:r>
      <w:r w:rsidRPr="00575396">
        <w:tab/>
        <w:t xml:space="preserve">True or False - Miracles served their purposes and were taken away.  [75] </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75396">
        <w:t>12. (1)</w:t>
      </w:r>
      <w:r w:rsidRPr="00575396">
        <w:tab/>
        <w:t>True or False - Being angry is always a sin.  [80]</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75396">
        <w:t>13. (1)</w:t>
      </w:r>
      <w:r w:rsidRPr="00575396">
        <w:tab/>
        <w:t>True or False - Jesus was angry when He saw the people's hardness of heart. [80]</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75396">
        <w:t>14. (1)</w:t>
      </w:r>
      <w:r w:rsidRPr="00575396">
        <w:tab/>
        <w:t>True or False - God is angry with the wicked every day (Psalm 7:11).  [80]</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75396">
        <w:t>15. (1)</w:t>
      </w:r>
      <w:r w:rsidRPr="00575396">
        <w:tab/>
        <w:t>True or False - We must never allow our anger to lead us to sin.  [80]</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575396">
        <w:t>16. (1) True or False - If we show any disrespect toward that inspired word by our disobedience or neglect, we will be "grieving" (offending) the Holy Spirit.  [82]</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575396">
        <w:t xml:space="preserve">17. (1) True or False - </w:t>
      </w:r>
      <w:bookmarkStart w:id="1" w:name="_Hlk137115397"/>
      <w:r w:rsidRPr="00575396">
        <w:t>To grieve</w:t>
      </w:r>
      <w:r>
        <w:t xml:space="preserve"> the Holy Spirit is not the same thing as grieving the Lord Jesus and God the Father.</w:t>
      </w:r>
      <w:bookmarkEnd w:id="1"/>
      <w:r>
        <w:t xml:space="preserve">  [82]</w:t>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18. (6)</w:t>
      </w:r>
      <w:r>
        <w:tab/>
        <w:t>Match the following terms with their definitions.</w:t>
      </w:r>
      <w:r w:rsidRPr="00E54063">
        <w:rPr>
          <w:rFonts w:eastAsia="Times New Roman"/>
        </w:rPr>
        <w:t xml:space="preserve"> </w:t>
      </w:r>
      <w:r w:rsidR="00DB47AC">
        <w:rPr>
          <w:rFonts w:eastAsia="Times New Roman"/>
        </w:rPr>
        <w:t>Students will c</w:t>
      </w:r>
      <w:r w:rsidR="00DB47AC" w:rsidRPr="00B92EB5">
        <w:rPr>
          <w:rFonts w:eastAsia="Times New Roman"/>
        </w:rPr>
        <w:t xml:space="preserve">lick and drag provided answers to arrange correctly.  </w:t>
      </w:r>
      <w:r>
        <w:t>[83-84]</w:t>
      </w:r>
    </w:p>
    <w:p w:rsidR="00DB2FA0" w:rsidRDefault="00DB2FA0" w:rsidP="00DB47AC">
      <w:pPr>
        <w:widowControl/>
        <w:ind w:left="1440" w:hanging="720"/>
      </w:pPr>
    </w:p>
    <w:p w:rsidR="00DB47AC" w:rsidRDefault="00DB47AC" w:rsidP="00DB47AC">
      <w:pPr>
        <w:widowControl/>
        <w:ind w:left="1440" w:hanging="720"/>
        <w:sectPr w:rsidR="00DB47AC" w:rsidSect="00B92EB5">
          <w:type w:val="continuous"/>
          <w:pgSz w:w="12240" w:h="15840"/>
          <w:pgMar w:top="1440" w:right="1440" w:bottom="1440" w:left="1440" w:header="1440" w:footer="1440" w:gutter="0"/>
          <w:cols w:space="720"/>
          <w:noEndnote/>
        </w:sectPr>
      </w:pPr>
    </w:p>
    <w:p w:rsidR="00DB47AC" w:rsidRDefault="00DB47AC" w:rsidP="00DB47AC">
      <w:pPr>
        <w:widowControl/>
        <w:ind w:left="1440" w:hanging="720"/>
      </w:pPr>
      <w:r>
        <w:t>a.</w:t>
      </w:r>
      <w:r>
        <w:tab/>
        <w:t>Bitterness</w:t>
      </w:r>
    </w:p>
    <w:p w:rsidR="00DB47AC" w:rsidRDefault="00DB47AC" w:rsidP="00DB47AC">
      <w:pPr>
        <w:widowControl/>
        <w:ind w:left="1440" w:hanging="720"/>
      </w:pPr>
      <w:r>
        <w:t>b.</w:t>
      </w:r>
      <w:r>
        <w:tab/>
        <w:t>Wrath</w:t>
      </w:r>
    </w:p>
    <w:p w:rsidR="00DB47AC" w:rsidRDefault="00DB47AC" w:rsidP="00DB47AC">
      <w:pPr>
        <w:widowControl/>
        <w:ind w:left="1440" w:hanging="720"/>
      </w:pPr>
    </w:p>
    <w:p w:rsidR="00DB47AC" w:rsidRDefault="00DB47AC" w:rsidP="00DB47AC">
      <w:pPr>
        <w:widowControl/>
        <w:ind w:left="1440" w:hanging="720"/>
      </w:pPr>
      <w:r>
        <w:t>c.</w:t>
      </w:r>
      <w:r>
        <w:tab/>
        <w:t>Anger</w:t>
      </w:r>
    </w:p>
    <w:p w:rsidR="00DB47AC" w:rsidRDefault="00DB47AC" w:rsidP="00DB47AC">
      <w:pPr>
        <w:widowControl/>
        <w:ind w:left="1440" w:hanging="720"/>
      </w:pPr>
    </w:p>
    <w:p w:rsidR="00DB47AC" w:rsidRDefault="00DB47AC" w:rsidP="00DB47AC">
      <w:pPr>
        <w:widowControl/>
        <w:ind w:left="1440" w:hanging="720"/>
      </w:pPr>
      <w:r>
        <w:t>d.</w:t>
      </w:r>
      <w:r>
        <w:tab/>
        <w:t>Clamor</w:t>
      </w:r>
    </w:p>
    <w:p w:rsidR="00DB47AC" w:rsidRDefault="00DB47AC" w:rsidP="00DB47AC">
      <w:pPr>
        <w:widowControl/>
        <w:ind w:left="1440" w:hanging="720"/>
      </w:pPr>
      <w:r>
        <w:t>e.</w:t>
      </w:r>
      <w:r>
        <w:tab/>
        <w:t>Evil speaking</w:t>
      </w:r>
    </w:p>
    <w:p w:rsidR="00DB47AC" w:rsidRDefault="00DB47AC" w:rsidP="00DB47AC">
      <w:pPr>
        <w:widowControl/>
        <w:ind w:left="1440" w:hanging="720"/>
      </w:pPr>
    </w:p>
    <w:p w:rsidR="00DB47AC" w:rsidRDefault="00DB47AC" w:rsidP="00DB47AC">
      <w:pPr>
        <w:widowControl/>
        <w:ind w:left="1440" w:hanging="720"/>
      </w:pPr>
      <w:r>
        <w:t>f.</w:t>
      </w:r>
      <w:r>
        <w:tab/>
        <w:t>Malice</w:t>
      </w:r>
    </w:p>
    <w:p w:rsidR="00DB47AC" w:rsidRDefault="00DB47AC" w:rsidP="00DB47AC">
      <w:pPr>
        <w:widowControl/>
        <w:ind w:left="1440" w:hanging="720"/>
      </w:pPr>
    </w:p>
    <w:p w:rsidR="00DB47AC" w:rsidRDefault="00DB47AC" w:rsidP="00DB47AC">
      <w:pPr>
        <w:widowControl/>
        <w:ind w:left="1440" w:hanging="720"/>
      </w:pPr>
    </w:p>
    <w:p w:rsidR="00DB47AC" w:rsidRDefault="00DB47AC" w:rsidP="00DB47AC">
      <w:pPr>
        <w:widowControl/>
        <w:ind w:left="1440" w:hanging="720"/>
      </w:pPr>
      <w:r>
        <w:t>a.</w:t>
      </w:r>
      <w:r>
        <w:tab/>
        <w:t xml:space="preserve">Willfully retains anger </w:t>
      </w:r>
      <w:r>
        <w:t>or angry feelings</w:t>
      </w:r>
    </w:p>
    <w:p w:rsidR="00DB47AC" w:rsidRDefault="00DB47AC" w:rsidP="00DB47AC">
      <w:pPr>
        <w:widowControl/>
        <w:ind w:left="1440" w:hanging="720"/>
      </w:pPr>
      <w:r>
        <w:t>b.</w:t>
      </w:r>
      <w:r>
        <w:tab/>
        <w:t>Anger forthwith boiling up and soon subsiding again</w:t>
      </w:r>
    </w:p>
    <w:p w:rsidR="00DB47AC" w:rsidRDefault="00DB47AC" w:rsidP="00DB47AC">
      <w:pPr>
        <w:widowControl/>
        <w:ind w:left="1440" w:hanging="720"/>
      </w:pPr>
      <w:r>
        <w:t>c.</w:t>
      </w:r>
      <w:r>
        <w:tab/>
        <w:t>A deep agitated feeling usually with the view to taking vengeance</w:t>
      </w:r>
    </w:p>
    <w:p w:rsidR="00DB47AC" w:rsidRDefault="00DB47AC" w:rsidP="00DB47AC">
      <w:pPr>
        <w:widowControl/>
        <w:ind w:left="1440" w:hanging="720"/>
      </w:pPr>
      <w:r>
        <w:t>d.</w:t>
      </w:r>
      <w:r>
        <w:tab/>
        <w:t>Loud, boisterous, disorderly speech</w:t>
      </w:r>
    </w:p>
    <w:p w:rsidR="00DB47AC" w:rsidRDefault="00DB47AC" w:rsidP="00DB47AC">
      <w:pPr>
        <w:widowControl/>
        <w:ind w:left="1440" w:hanging="720"/>
      </w:pPr>
      <w:r>
        <w:t>e.</w:t>
      </w:r>
      <w:r>
        <w:tab/>
        <w:t>To speak evil of that which is good, holy or righteous</w:t>
      </w:r>
    </w:p>
    <w:p w:rsidR="00DB2FA0" w:rsidRDefault="00DB47AC" w:rsidP="00DB47AC">
      <w:pPr>
        <w:widowControl/>
        <w:ind w:left="1440" w:hanging="720"/>
      </w:pPr>
      <w:r>
        <w:t>f.</w:t>
      </w:r>
      <w:r>
        <w:tab/>
        <w:t>Wickedness that is not ashamed to break laws, do evil or bring trouble</w:t>
      </w:r>
    </w:p>
    <w:p w:rsidR="00DB47AC" w:rsidRDefault="00DB47AC" w:rsidP="00DB47A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ectPr w:rsidR="00DB47AC" w:rsidSect="00DB47AC">
          <w:type w:val="continuous"/>
          <w:pgSz w:w="12240" w:h="15840"/>
          <w:pgMar w:top="1440" w:right="1440" w:bottom="1440" w:left="1440" w:header="1440" w:footer="1440" w:gutter="0"/>
          <w:cols w:num="2" w:space="720" w:equalWidth="0">
            <w:col w:w="2880" w:space="720"/>
            <w:col w:w="5760"/>
          </w:cols>
          <w:noEndnote/>
        </w:sectPr>
      </w:pP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19. (7)</w:t>
      </w:r>
      <w:r>
        <w:tab/>
        <w:t>What are the seven (7) qualities of true holiness?  [86]</w:t>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a.</w:t>
      </w:r>
      <w:r>
        <w:tab/>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b.</w:t>
      </w:r>
      <w:r>
        <w:tab/>
      </w:r>
    </w:p>
    <w:p w:rsidR="00DB2FA0" w:rsidRPr="00C6568A"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i/>
          <w:iCs/>
        </w:rPr>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c.</w:t>
      </w:r>
      <w:r>
        <w:tab/>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d.</w:t>
      </w:r>
      <w:r>
        <w:tab/>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e.</w:t>
      </w:r>
      <w:r>
        <w:tab/>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f.</w:t>
      </w:r>
      <w:r>
        <w:tab/>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Pr="00C6568A" w:rsidRDefault="00DB2FA0" w:rsidP="0057539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i/>
          <w:iCs/>
        </w:rPr>
      </w:pPr>
      <w:r>
        <w:t>g.</w:t>
      </w:r>
      <w:r>
        <w:tab/>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20. (1)</w:t>
      </w:r>
      <w:r w:rsidRPr="00575396">
        <w:tab/>
        <w:t>True or False - Walking in darkness is to be clouded in mind and thought and thus following the course of this world.  [89]</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575396">
        <w:t>21. (1)</w:t>
      </w:r>
      <w:r w:rsidRPr="00575396">
        <w:tab/>
        <w:t xml:space="preserve">True or False - </w:t>
      </w:r>
      <w:bookmarkStart w:id="2" w:name="_Hlk137116555"/>
      <w:r w:rsidRPr="00575396">
        <w:t>To walk in the light is to possess understand</w:t>
      </w:r>
      <w:r w:rsidRPr="00575396">
        <w:softHyphen/>
        <w:t>ing that comes from the light of God’s</w:t>
      </w:r>
      <w:r>
        <w:t xml:space="preserve"> word.</w:t>
      </w:r>
      <w:r w:rsidRPr="004162E6">
        <w:t xml:space="preserve"> </w:t>
      </w:r>
      <w:r>
        <w:t xml:space="preserve"> </w:t>
      </w:r>
      <w:bookmarkEnd w:id="2"/>
      <w:r w:rsidRPr="004162E6">
        <w:t>[8</w:t>
      </w:r>
      <w:r>
        <w:t>9</w:t>
      </w:r>
      <w:r w:rsidRPr="004162E6">
        <w:t>]</w:t>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22, (3)</w:t>
      </w:r>
      <w:r>
        <w:tab/>
      </w:r>
      <w:r w:rsidR="00675341">
        <w:t>Give</w:t>
      </w:r>
      <w:r>
        <w:t xml:space="preserve"> the three (3) definitions provided in the Course Notes for </w:t>
      </w:r>
      <w:bookmarkStart w:id="3" w:name="_Hlk137117015"/>
      <w:r>
        <w:t>the Greek word NEPHO (Sober).  [95]</w:t>
      </w: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p>
    <w:p w:rsidR="00DB2FA0" w:rsidRDefault="00DB2FA0" w:rsidP="00DB2FA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sidRPr="00CF6103">
        <w:t>a.</w:t>
      </w:r>
      <w:r>
        <w:tab/>
      </w:r>
    </w:p>
    <w:p w:rsidR="00DB2FA0" w:rsidRDefault="00DB2FA0" w:rsidP="00DB2FA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Default="00DB2FA0" w:rsidP="00DB2FA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b.</w:t>
      </w:r>
      <w:r>
        <w:tab/>
      </w:r>
    </w:p>
    <w:p w:rsidR="00DB2FA0" w:rsidRDefault="00DB2FA0" w:rsidP="00DB2FA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B2FA0" w:rsidRDefault="00DB2FA0" w:rsidP="0057539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c</w:t>
      </w:r>
      <w:r w:rsidRPr="00CF6103">
        <w:t>.</w:t>
      </w:r>
      <w:r>
        <w:tab/>
      </w:r>
    </w:p>
    <w:bookmarkEnd w:id="3"/>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p>
    <w:p w:rsidR="00DB2FA0" w:rsidRPr="00575396"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23. (1)</w:t>
      </w:r>
      <w:r>
        <w:tab/>
      </w:r>
      <w:r w:rsidRPr="00575396">
        <w:t>True or False - It is the duty of the members of the church, themselves and for themselves, to sing. They cannot hand this responsibility over to a choir.  [96]</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575396"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575396">
        <w:t>24. (1)</w:t>
      </w:r>
      <w:r w:rsidRPr="00575396">
        <w:tab/>
        <w:t>True or False - The only instrument authorized for use in the worship of singing is the human heart.  [97]</w:t>
      </w:r>
    </w:p>
    <w:p w:rsidR="00DB2FA0" w:rsidRPr="00575396"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575396">
        <w:t>25. (1)</w:t>
      </w:r>
      <w:r w:rsidRPr="00575396">
        <w:tab/>
        <w:t>True or False - On some occasions it would be acceptable to use an organ, piano or other mechanical</w:t>
      </w:r>
      <w:r>
        <w:t xml:space="preserve"> instrument of music in our worship to God.  [96-100]</w:t>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26. (6)</w:t>
      </w:r>
      <w:r>
        <w:tab/>
      </w:r>
      <w:r w:rsidR="00675341">
        <w:t>Give</w:t>
      </w:r>
      <w:r>
        <w:t xml:space="preserve"> the six (6) pieces of the Christian's armor listed in Ephesians 6:13-17.  [113-115]</w:t>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a.</w:t>
      </w:r>
      <w:r>
        <w:tab/>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Pr="00D65AAA"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b.</w:t>
      </w:r>
      <w:r>
        <w:tab/>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c.</w:t>
      </w:r>
      <w:r>
        <w:tab/>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d.</w:t>
      </w:r>
      <w:r>
        <w:tab/>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e.</w:t>
      </w:r>
      <w:r>
        <w:tab/>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57539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f.</w:t>
      </w:r>
      <w:r>
        <w:tab/>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2FA0" w:rsidRDefault="00DB2FA0" w:rsidP="00DB2FA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27. (1)</w:t>
      </w:r>
      <w:r>
        <w:tab/>
      </w:r>
      <w:r w:rsidRPr="00575396">
        <w:t>True</w:t>
      </w:r>
      <w:r>
        <w:t xml:space="preserve"> or False - </w:t>
      </w:r>
      <w:r w:rsidRPr="006165B8">
        <w:t xml:space="preserve">Paul refers to it as the sword of the </w:t>
      </w:r>
      <w:r>
        <w:t>"</w:t>
      </w:r>
      <w:r w:rsidRPr="006165B8">
        <w:t>Spirit</w:t>
      </w:r>
      <w:r>
        <w:t>"</w:t>
      </w:r>
      <w:r w:rsidRPr="006165B8">
        <w:t xml:space="preserve"> because the word of God is inspired by the Holy Spirit</w:t>
      </w:r>
      <w:r>
        <w:t>.  [116]</w:t>
      </w:r>
    </w:p>
    <w:p w:rsidR="00DB2FA0" w:rsidRDefault="00DB2FA0" w:rsidP="00DB2FA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A69B7" w:rsidRPr="00D625F6" w:rsidRDefault="00575396" w:rsidP="00575396">
      <w:pPr>
        <w:tabs>
          <w:tab w:val="left" w:pos="-1440"/>
        </w:tabs>
        <w:ind w:left="900" w:hanging="900"/>
        <w:rPr>
          <w:rFonts w:eastAsia="Times New Roman"/>
          <w:color w:val="FF0000"/>
          <w:szCs w:val="20"/>
        </w:rPr>
      </w:pPr>
      <w:r>
        <w:rPr>
          <w:rFonts w:eastAsia="Times New Roman"/>
        </w:rPr>
        <w:t>28</w:t>
      </w:r>
      <w:r w:rsidR="00BA69B7" w:rsidRPr="00D625F6">
        <w:rPr>
          <w:rFonts w:eastAsia="Times New Roman"/>
        </w:rPr>
        <w:t>. (</w:t>
      </w:r>
      <w:r w:rsidR="00A2712E">
        <w:rPr>
          <w:rFonts w:eastAsia="Times New Roman"/>
        </w:rPr>
        <w:t>10</w:t>
      </w:r>
      <w:r w:rsidR="00BA69B7" w:rsidRPr="00D625F6">
        <w:rPr>
          <w:rFonts w:eastAsia="Times New Roman"/>
        </w:rPr>
        <w:t>)</w:t>
      </w:r>
      <w:r w:rsidR="00BA69B7" w:rsidRPr="00D625F6">
        <w:rPr>
          <w:rFonts w:eastAsia="Times New Roman"/>
          <w:szCs w:val="20"/>
        </w:rPr>
        <w:t xml:space="preserve"> </w:t>
      </w:r>
      <w:r w:rsidR="00BA69B7" w:rsidRPr="00D625F6">
        <w:rPr>
          <w:rFonts w:eastAsia="Times New Roman"/>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00BA69B7" w:rsidRPr="00D625F6">
        <w:rPr>
          <w:rFonts w:eastAsia="Times New Roman"/>
          <w:color w:val="FF0000"/>
          <w:szCs w:val="20"/>
        </w:rPr>
        <w:t xml:space="preserve">(The answer must be spelled </w:t>
      </w:r>
      <w:r w:rsidR="00BA69B7" w:rsidRPr="00D625F6">
        <w:rPr>
          <w:rFonts w:eastAsia="Times New Roman"/>
          <w:color w:val="FF0000"/>
          <w:szCs w:val="20"/>
        </w:rPr>
        <w:lastRenderedPageBreak/>
        <w:t>correctly.)</w:t>
      </w:r>
    </w:p>
    <w:p w:rsidR="00CE3A55" w:rsidRDefault="00CE3A5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2712E" w:rsidRDefault="00CE3A55" w:rsidP="00A2712E">
      <w:pPr>
        <w:pStyle w:val="NormalWeb"/>
        <w:numPr>
          <w:ilvl w:val="0"/>
          <w:numId w:val="2"/>
        </w:numPr>
        <w:shd w:val="clear" w:color="auto" w:fill="FFFFFF"/>
        <w:spacing w:before="0" w:beforeAutospacing="0" w:after="0" w:afterAutospacing="0"/>
        <w:ind w:left="1170"/>
        <w:rPr>
          <w:rFonts w:ascii="Arial" w:hAnsi="Arial" w:cs="Arial"/>
        </w:rPr>
      </w:pPr>
      <w:r w:rsidRPr="00191ED7">
        <w:rPr>
          <w:rFonts w:ascii="Arial" w:hAnsi="Arial" w:cs="Arial"/>
        </w:rPr>
        <w:t>Ephesians 4:4</w:t>
      </w:r>
      <w:r w:rsidR="00A2712E">
        <w:rPr>
          <w:rFonts w:ascii="Arial" w:hAnsi="Arial" w:cs="Arial"/>
        </w:rPr>
        <w:t>-</w:t>
      </w:r>
      <w:r w:rsidR="00191ED7" w:rsidRPr="00191ED7">
        <w:rPr>
          <w:rFonts w:ascii="Arial" w:hAnsi="Arial" w:cs="Arial"/>
        </w:rPr>
        <w:t>6</w:t>
      </w:r>
    </w:p>
    <w:p w:rsidR="00A2712E" w:rsidRPr="00191ED7" w:rsidRDefault="00C1425C" w:rsidP="00A2712E">
      <w:pPr>
        <w:pStyle w:val="ListParagraph"/>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70"/>
      </w:pPr>
      <w:r w:rsidRPr="00191ED7">
        <w:t>Ephesians 5:11</w:t>
      </w:r>
    </w:p>
    <w:p w:rsidR="00C1425C" w:rsidRPr="003677EF" w:rsidRDefault="00C1425C" w:rsidP="00A2712E">
      <w:pPr>
        <w:pStyle w:val="NormalWeb"/>
        <w:numPr>
          <w:ilvl w:val="0"/>
          <w:numId w:val="2"/>
        </w:numPr>
        <w:shd w:val="clear" w:color="auto" w:fill="FFFFFF"/>
        <w:spacing w:before="0" w:beforeAutospacing="0" w:after="0" w:afterAutospacing="0"/>
        <w:ind w:left="1170"/>
      </w:pPr>
      <w:r w:rsidRPr="00191ED7">
        <w:rPr>
          <w:rFonts w:ascii="Arial" w:hAnsi="Arial" w:cs="Arial"/>
        </w:rPr>
        <w:t>Ephesians 6:13</w:t>
      </w:r>
      <w:r w:rsidR="00A2712E">
        <w:rPr>
          <w:rFonts w:ascii="Arial" w:hAnsi="Arial" w:cs="Arial"/>
        </w:rPr>
        <w:t>-</w:t>
      </w:r>
      <w:r w:rsidR="00C7060B" w:rsidRPr="00191ED7">
        <w:rPr>
          <w:rFonts w:ascii="Arial" w:hAnsi="Arial" w:cs="Arial"/>
        </w:rPr>
        <w:t>1</w:t>
      </w:r>
      <w:r w:rsidR="00A2712E">
        <w:rPr>
          <w:rFonts w:ascii="Arial" w:hAnsi="Arial" w:cs="Arial"/>
        </w:rPr>
        <w:t>8</w:t>
      </w:r>
    </w:p>
    <w:sectPr w:rsidR="00C1425C" w:rsidRPr="003677EF" w:rsidSect="00B92EB5">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0E8A" w:rsidRDefault="004C0E8A" w:rsidP="00DD3388">
      <w:r>
        <w:separator/>
      </w:r>
    </w:p>
  </w:endnote>
  <w:endnote w:type="continuationSeparator" w:id="0">
    <w:p w:rsidR="004C0E8A" w:rsidRDefault="004C0E8A" w:rsidP="00DD3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E8A" w:rsidRDefault="004C0E8A">
    <w:pPr>
      <w:spacing w:line="240" w:lineRule="exact"/>
    </w:pPr>
  </w:p>
  <w:p w:rsidR="004C0E8A" w:rsidRDefault="004C0E8A">
    <w:pPr>
      <w:framePr w:w="9361" w:wrap="notBeside" w:vAnchor="text" w:hAnchor="text" w:x="1" w:y="1"/>
      <w:jc w:val="center"/>
      <w:rPr>
        <w:sz w:val="20"/>
        <w:szCs w:val="20"/>
      </w:rPr>
    </w:pPr>
    <w:r>
      <w:rPr>
        <w:sz w:val="20"/>
        <w:szCs w:val="20"/>
      </w:rPr>
      <w:fldChar w:fldCharType="begin"/>
    </w:r>
    <w:r>
      <w:rPr>
        <w:sz w:val="20"/>
        <w:szCs w:val="20"/>
      </w:rPr>
      <w:instrText xml:space="preserve">PAGE </w:instrText>
    </w:r>
    <w:r>
      <w:rPr>
        <w:sz w:val="20"/>
        <w:szCs w:val="20"/>
      </w:rPr>
      <w:fldChar w:fldCharType="separate"/>
    </w:r>
    <w:r w:rsidR="00A2712E">
      <w:rPr>
        <w:noProof/>
        <w:sz w:val="20"/>
        <w:szCs w:val="20"/>
      </w:rPr>
      <w:t>6</w:t>
    </w:r>
    <w:r>
      <w:rPr>
        <w:sz w:val="20"/>
        <w:szCs w:val="20"/>
      </w:rPr>
      <w:fldChar w:fldCharType="end"/>
    </w:r>
  </w:p>
  <w:p w:rsidR="004C0E8A" w:rsidRDefault="004C0E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0E8A" w:rsidRDefault="004C0E8A" w:rsidP="00DD3388">
      <w:r>
        <w:separator/>
      </w:r>
    </w:p>
  </w:footnote>
  <w:footnote w:type="continuationSeparator" w:id="0">
    <w:p w:rsidR="004C0E8A" w:rsidRDefault="004C0E8A" w:rsidP="00DD33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D402E0"/>
    <w:multiLevelType w:val="hybridMultilevel"/>
    <w:tmpl w:val="DE20F9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D3388"/>
    <w:rsid w:val="000131E7"/>
    <w:rsid w:val="000315C3"/>
    <w:rsid w:val="00074297"/>
    <w:rsid w:val="000C5EEA"/>
    <w:rsid w:val="000C64C8"/>
    <w:rsid w:val="001221C1"/>
    <w:rsid w:val="0015073F"/>
    <w:rsid w:val="00166B92"/>
    <w:rsid w:val="00191ED7"/>
    <w:rsid w:val="001C4319"/>
    <w:rsid w:val="001C6F71"/>
    <w:rsid w:val="001F2B33"/>
    <w:rsid w:val="00213B8C"/>
    <w:rsid w:val="002314C0"/>
    <w:rsid w:val="00244020"/>
    <w:rsid w:val="00273F0B"/>
    <w:rsid w:val="002C5EF2"/>
    <w:rsid w:val="003F0485"/>
    <w:rsid w:val="00407B0A"/>
    <w:rsid w:val="004109F6"/>
    <w:rsid w:val="004162E6"/>
    <w:rsid w:val="00420CCF"/>
    <w:rsid w:val="004358DA"/>
    <w:rsid w:val="00446376"/>
    <w:rsid w:val="0045557E"/>
    <w:rsid w:val="00475FCB"/>
    <w:rsid w:val="004C0E8A"/>
    <w:rsid w:val="00503A99"/>
    <w:rsid w:val="00573990"/>
    <w:rsid w:val="00575396"/>
    <w:rsid w:val="00591FA8"/>
    <w:rsid w:val="005B10ED"/>
    <w:rsid w:val="005B4F18"/>
    <w:rsid w:val="005D16C9"/>
    <w:rsid w:val="005E2C0A"/>
    <w:rsid w:val="00603152"/>
    <w:rsid w:val="00603A8B"/>
    <w:rsid w:val="00612277"/>
    <w:rsid w:val="0062651E"/>
    <w:rsid w:val="00631740"/>
    <w:rsid w:val="00654B22"/>
    <w:rsid w:val="00675341"/>
    <w:rsid w:val="006D4A83"/>
    <w:rsid w:val="006F7DF6"/>
    <w:rsid w:val="007279C3"/>
    <w:rsid w:val="007A48B2"/>
    <w:rsid w:val="007E715E"/>
    <w:rsid w:val="00822DF7"/>
    <w:rsid w:val="008E5188"/>
    <w:rsid w:val="00911BF9"/>
    <w:rsid w:val="00926B27"/>
    <w:rsid w:val="00960EDE"/>
    <w:rsid w:val="009A28B0"/>
    <w:rsid w:val="009B361F"/>
    <w:rsid w:val="009D0466"/>
    <w:rsid w:val="00A2712E"/>
    <w:rsid w:val="00A30D75"/>
    <w:rsid w:val="00A516D1"/>
    <w:rsid w:val="00AA4FFB"/>
    <w:rsid w:val="00AE01D1"/>
    <w:rsid w:val="00AE226B"/>
    <w:rsid w:val="00B6542C"/>
    <w:rsid w:val="00B92EB5"/>
    <w:rsid w:val="00BA69B7"/>
    <w:rsid w:val="00BD71E7"/>
    <w:rsid w:val="00BE0014"/>
    <w:rsid w:val="00C1425C"/>
    <w:rsid w:val="00C51985"/>
    <w:rsid w:val="00C55DBD"/>
    <w:rsid w:val="00C6568A"/>
    <w:rsid w:val="00C7060B"/>
    <w:rsid w:val="00C77EB1"/>
    <w:rsid w:val="00C97C4C"/>
    <w:rsid w:val="00CE34F0"/>
    <w:rsid w:val="00CE3A55"/>
    <w:rsid w:val="00CF6103"/>
    <w:rsid w:val="00D10C98"/>
    <w:rsid w:val="00D65AAA"/>
    <w:rsid w:val="00D80713"/>
    <w:rsid w:val="00DB2FA0"/>
    <w:rsid w:val="00DB47AC"/>
    <w:rsid w:val="00DD3388"/>
    <w:rsid w:val="00E165CC"/>
    <w:rsid w:val="00E54063"/>
    <w:rsid w:val="00E81F0A"/>
    <w:rsid w:val="00EA5346"/>
    <w:rsid w:val="00ED704F"/>
    <w:rsid w:val="00F11EE1"/>
    <w:rsid w:val="00F123FB"/>
    <w:rsid w:val="00F12802"/>
    <w:rsid w:val="00F336E6"/>
    <w:rsid w:val="00F406B0"/>
    <w:rsid w:val="00F54D5E"/>
    <w:rsid w:val="00F75269"/>
    <w:rsid w:val="00F75857"/>
    <w:rsid w:val="00F9570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F23658"/>
  <w15:docId w15:val="{183C69D3-897E-490F-B1B3-E9EA60D4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CE3A55"/>
  </w:style>
  <w:style w:type="paragraph" w:styleId="NormalWeb">
    <w:name w:val="Normal (Web)"/>
    <w:basedOn w:val="Normal"/>
    <w:uiPriority w:val="99"/>
    <w:unhideWhenUsed/>
    <w:rsid w:val="001221C1"/>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15073F"/>
  </w:style>
  <w:style w:type="character" w:customStyle="1" w:styleId="small-caps">
    <w:name w:val="small-caps"/>
    <w:basedOn w:val="DefaultParagraphFont"/>
    <w:rsid w:val="0015073F"/>
  </w:style>
  <w:style w:type="paragraph" w:styleId="BalloonText">
    <w:name w:val="Balloon Text"/>
    <w:basedOn w:val="Normal"/>
    <w:link w:val="BalloonTextChar"/>
    <w:uiPriority w:val="99"/>
    <w:semiHidden/>
    <w:unhideWhenUsed/>
    <w:rsid w:val="00AE01D1"/>
    <w:rPr>
      <w:rFonts w:ascii="Tahoma" w:hAnsi="Tahoma" w:cs="Tahoma"/>
      <w:sz w:val="16"/>
      <w:szCs w:val="16"/>
    </w:rPr>
  </w:style>
  <w:style w:type="character" w:customStyle="1" w:styleId="BalloonTextChar">
    <w:name w:val="Balloon Text Char"/>
    <w:basedOn w:val="DefaultParagraphFont"/>
    <w:link w:val="BalloonText"/>
    <w:uiPriority w:val="99"/>
    <w:semiHidden/>
    <w:rsid w:val="00AE01D1"/>
    <w:rPr>
      <w:rFonts w:ascii="Tahoma" w:hAnsi="Tahoma" w:cs="Tahoma"/>
      <w:sz w:val="16"/>
      <w:szCs w:val="16"/>
    </w:rPr>
  </w:style>
  <w:style w:type="paragraph" w:styleId="ListParagraph">
    <w:name w:val="List Paragraph"/>
    <w:basedOn w:val="Normal"/>
    <w:uiPriority w:val="34"/>
    <w:qFormat/>
    <w:rsid w:val="00A271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56340">
      <w:bodyDiv w:val="1"/>
      <w:marLeft w:val="0"/>
      <w:marRight w:val="0"/>
      <w:marTop w:val="0"/>
      <w:marBottom w:val="0"/>
      <w:divBdr>
        <w:top w:val="none" w:sz="0" w:space="0" w:color="auto"/>
        <w:left w:val="none" w:sz="0" w:space="0" w:color="auto"/>
        <w:bottom w:val="none" w:sz="0" w:space="0" w:color="auto"/>
        <w:right w:val="none" w:sz="0" w:space="0" w:color="auto"/>
      </w:divBdr>
    </w:div>
    <w:div w:id="682632656">
      <w:bodyDiv w:val="1"/>
      <w:marLeft w:val="0"/>
      <w:marRight w:val="0"/>
      <w:marTop w:val="0"/>
      <w:marBottom w:val="0"/>
      <w:divBdr>
        <w:top w:val="none" w:sz="0" w:space="0" w:color="auto"/>
        <w:left w:val="none" w:sz="0" w:space="0" w:color="auto"/>
        <w:bottom w:val="none" w:sz="0" w:space="0" w:color="auto"/>
        <w:right w:val="none" w:sz="0" w:space="0" w:color="auto"/>
      </w:divBdr>
    </w:div>
    <w:div w:id="734822221">
      <w:bodyDiv w:val="1"/>
      <w:marLeft w:val="0"/>
      <w:marRight w:val="0"/>
      <w:marTop w:val="0"/>
      <w:marBottom w:val="0"/>
      <w:divBdr>
        <w:top w:val="none" w:sz="0" w:space="0" w:color="auto"/>
        <w:left w:val="none" w:sz="0" w:space="0" w:color="auto"/>
        <w:bottom w:val="none" w:sz="0" w:space="0" w:color="auto"/>
        <w:right w:val="none" w:sz="0" w:space="0" w:color="auto"/>
      </w:divBdr>
    </w:div>
    <w:div w:id="213459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24027-01D3-45FE-997D-A8ED1D6E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6</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73</cp:revision>
  <cp:lastPrinted>2015-03-09T22:09:00Z</cp:lastPrinted>
  <dcterms:created xsi:type="dcterms:W3CDTF">2009-10-14T16:14:00Z</dcterms:created>
  <dcterms:modified xsi:type="dcterms:W3CDTF">2023-06-09T15:47:00Z</dcterms:modified>
</cp:coreProperties>
</file>