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8E" w:rsidRDefault="0006598E" w:rsidP="0006598E">
      <w:pPr>
        <w:widowControl/>
        <w:tabs>
          <w:tab w:val="center" w:pos="4680"/>
        </w:tabs>
        <w:rPr>
          <w:rFonts w:cs="Arial"/>
          <w:b/>
          <w:bCs/>
        </w:rPr>
      </w:pPr>
      <w:r>
        <w:rPr>
          <w:rFonts w:cs="Arial"/>
        </w:rPr>
        <w:tab/>
      </w:r>
      <w:r>
        <w:rPr>
          <w:rFonts w:cs="Arial"/>
          <w:b/>
          <w:bCs/>
        </w:rPr>
        <w:t>THE BIBLE FROM GOD TO US</w:t>
      </w:r>
    </w:p>
    <w:p w:rsidR="0006598E" w:rsidRDefault="00B904CF" w:rsidP="0006598E">
      <w:pPr>
        <w:widowControl/>
        <w:tabs>
          <w:tab w:val="center" w:pos="4680"/>
        </w:tabs>
        <w:rPr>
          <w:rFonts w:cs="Arial"/>
        </w:rPr>
      </w:pPr>
      <w:r>
        <w:rPr>
          <w:rFonts w:cs="Arial"/>
          <w:b/>
          <w:bCs/>
        </w:rPr>
        <w:tab/>
        <w:t>TRANSMISSON EXAM</w:t>
      </w:r>
    </w:p>
    <w:p w:rsidR="001F779D" w:rsidRDefault="001F779D" w:rsidP="001F779D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F779D" w:rsidRDefault="001F779D" w:rsidP="001F779D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F779D" w:rsidRDefault="00A659E2" w:rsidP="001F779D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1F779D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1F779D">
        <w:rPr>
          <w:rFonts w:cs="Arial"/>
        </w:rPr>
        <w:tab/>
        <w:t>Besides the fact that they show early belief that the New Testament was inspired, what other significant fact can be concluded because we have so many quota</w:t>
      </w:r>
      <w:r w:rsidR="001F779D">
        <w:rPr>
          <w:rFonts w:cs="Arial"/>
        </w:rPr>
        <w:softHyphen/>
        <w:t>tions from the early church through 340 A.D.?</w:t>
      </w:r>
      <w:r w:rsidR="000C3637">
        <w:rPr>
          <w:rFonts w:cs="Arial"/>
        </w:rPr>
        <w:t xml:space="preserve">  [430]</w:t>
      </w:r>
    </w:p>
    <w:p w:rsidR="001F779D" w:rsidRDefault="001F779D" w:rsidP="001F779D">
      <w:pPr>
        <w:widowControl/>
        <w:rPr>
          <w:rFonts w:cs="Arial"/>
        </w:rPr>
      </w:pPr>
    </w:p>
    <w:p w:rsidR="001F779D" w:rsidRDefault="001F779D" w:rsidP="001F779D">
      <w:pPr>
        <w:widowControl/>
        <w:ind w:left="720"/>
        <w:rPr>
          <w:rFonts w:cs="Arial"/>
        </w:rPr>
      </w:pPr>
    </w:p>
    <w:p w:rsidR="00B26DA1" w:rsidRDefault="00B26DA1" w:rsidP="00B26DA1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B26DA1" w:rsidRDefault="00A659E2" w:rsidP="00B26DA1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</w:t>
      </w:r>
      <w:r w:rsidR="00B26DA1">
        <w:rPr>
          <w:rFonts w:cs="Arial"/>
        </w:rPr>
        <w:t>.</w:t>
      </w:r>
      <w:r w:rsidR="0047181E">
        <w:rPr>
          <w:rFonts w:cs="Arial"/>
        </w:rPr>
        <w:t xml:space="preserve"> (3)</w:t>
      </w:r>
      <w:r w:rsidR="00B26DA1">
        <w:rPr>
          <w:rFonts w:cs="Arial"/>
        </w:rPr>
        <w:tab/>
        <w:t>List the three advantages of a written language for relating God</w:t>
      </w:r>
      <w:r w:rsidR="00B26DA1">
        <w:rPr>
          <w:rFonts w:cs="Arial"/>
        </w:rPr>
        <w:sym w:font="WP TypographicSymbols" w:char="003D"/>
      </w:r>
      <w:r w:rsidR="00B26DA1">
        <w:rPr>
          <w:rFonts w:cs="Arial"/>
        </w:rPr>
        <w:t>s message to man as given in the textbook.</w:t>
      </w:r>
      <w:r w:rsidR="000C3637">
        <w:rPr>
          <w:rFonts w:cs="Arial"/>
        </w:rPr>
        <w:t xml:space="preserve">  [323-324]</w:t>
      </w:r>
    </w:p>
    <w:p w:rsidR="00B26DA1" w:rsidRDefault="00B26DA1" w:rsidP="00B26DA1">
      <w:pPr>
        <w:widowControl/>
        <w:rPr>
          <w:rFonts w:cs="Arial"/>
        </w:rPr>
      </w:pPr>
    </w:p>
    <w:p w:rsidR="00B26DA1" w:rsidRDefault="00B26DA1" w:rsidP="00B26DA1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B26DA1" w:rsidRDefault="00B26DA1" w:rsidP="00B26DA1">
      <w:pPr>
        <w:widowControl/>
        <w:rPr>
          <w:rFonts w:cs="Arial"/>
        </w:rPr>
      </w:pPr>
    </w:p>
    <w:p w:rsidR="00B26DA1" w:rsidRDefault="00B26DA1" w:rsidP="00B26DA1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B26DA1" w:rsidRDefault="00B26DA1" w:rsidP="00B26DA1">
      <w:pPr>
        <w:widowControl/>
        <w:rPr>
          <w:rFonts w:cs="Arial"/>
        </w:rPr>
      </w:pPr>
    </w:p>
    <w:p w:rsidR="00B26DA1" w:rsidRDefault="00B26DA1" w:rsidP="00B26DA1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B26DA1" w:rsidRDefault="00B26DA1" w:rsidP="00B26DA1">
      <w:pPr>
        <w:widowControl/>
        <w:rPr>
          <w:rFonts w:cs="Arial"/>
        </w:rPr>
      </w:pPr>
    </w:p>
    <w:p w:rsidR="00B26DA1" w:rsidRDefault="00A659E2" w:rsidP="00B26DA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3</w:t>
      </w:r>
      <w:r w:rsidR="00B26DA1">
        <w:rPr>
          <w:rFonts w:cs="Arial"/>
        </w:rPr>
        <w:t>.</w:t>
      </w:r>
      <w:r w:rsidR="0047181E">
        <w:rPr>
          <w:rFonts w:cs="Arial"/>
        </w:rPr>
        <w:t xml:space="preserve"> (3)</w:t>
      </w:r>
      <w:r w:rsidR="00B26DA1">
        <w:rPr>
          <w:rFonts w:cs="Arial"/>
        </w:rPr>
        <w:tab/>
        <w:t>Match the following.</w:t>
      </w:r>
      <w:r w:rsidR="000C3637">
        <w:rPr>
          <w:rFonts w:cs="Arial"/>
        </w:rPr>
        <w:t xml:space="preserve">  [231-232]</w:t>
      </w:r>
    </w:p>
    <w:p w:rsidR="00B26DA1" w:rsidRDefault="00B26DA1" w:rsidP="00B26DA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B26DA1" w:rsidRPr="00B904CF" w:rsidRDefault="00B26DA1" w:rsidP="00B26DA1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left="1440" w:hanging="720"/>
        <w:rPr>
          <w:rFonts w:cs="Arial"/>
          <w:u w:val="thick"/>
        </w:rPr>
      </w:pPr>
      <w:r>
        <w:rPr>
          <w:rFonts w:cs="Arial"/>
        </w:rPr>
        <w:t>1.</w:t>
      </w:r>
      <w:r>
        <w:rPr>
          <w:rFonts w:cs="Arial"/>
        </w:rPr>
        <w:tab/>
        <w:t xml:space="preserve">A somewhat advanced form of writing </w:t>
      </w:r>
      <w:r w:rsidR="00B904CF">
        <w:rPr>
          <w:rFonts w:cs="Arial"/>
        </w:rPr>
        <w:t>not just representative objects . .</w:t>
      </w:r>
      <w:r w:rsidR="00B904CF">
        <w:rPr>
          <w:rFonts w:cs="Arial"/>
          <w:u w:val="thick"/>
        </w:rPr>
        <w:t xml:space="preserve">    </w:t>
      </w:r>
    </w:p>
    <w:p w:rsidR="00B26DA1" w:rsidRDefault="00B26DA1" w:rsidP="00B26DA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B26DA1" w:rsidRPr="00B904CF" w:rsidRDefault="00B26DA1" w:rsidP="00B26DA1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  <w:u w:val="thick"/>
        </w:rPr>
      </w:pPr>
      <w:r>
        <w:rPr>
          <w:rFonts w:cs="Arial"/>
        </w:rPr>
        <w:t>2.</w:t>
      </w:r>
      <w:r>
        <w:rPr>
          <w:rFonts w:cs="Arial"/>
        </w:rPr>
        <w:tab/>
        <w:t>Representations of sounds</w:t>
      </w:r>
      <w:r w:rsidR="00B904CF">
        <w:rPr>
          <w:rFonts w:cs="Arial"/>
        </w:rPr>
        <w:t xml:space="preserve"> . . . . . . . . . . . . . . . . . . . . . . . . . . . . . . . . . . </w:t>
      </w:r>
      <w:r w:rsidR="00B904CF">
        <w:rPr>
          <w:rFonts w:cs="Arial"/>
          <w:i/>
          <w:iCs/>
          <w:u w:val="thick"/>
        </w:rPr>
        <w:t xml:space="preserve">     </w:t>
      </w:r>
    </w:p>
    <w:p w:rsidR="00B26DA1" w:rsidRDefault="00B26DA1" w:rsidP="00B26DA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B26DA1" w:rsidRPr="00B904CF" w:rsidRDefault="00B26DA1" w:rsidP="00B26DA1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  <w:u w:val="thick"/>
        </w:rPr>
      </w:pPr>
      <w:r>
        <w:rPr>
          <w:rFonts w:cs="Arial"/>
        </w:rPr>
        <w:t>3.</w:t>
      </w:r>
      <w:r>
        <w:rPr>
          <w:rFonts w:cs="Arial"/>
        </w:rPr>
        <w:tab/>
        <w:t>Crude representati</w:t>
      </w:r>
      <w:r w:rsidR="00B904CF">
        <w:rPr>
          <w:rFonts w:cs="Arial"/>
        </w:rPr>
        <w:t xml:space="preserve">ons of objects, etc. themselves . . . . . . . . . . . . . . . . </w:t>
      </w:r>
      <w:r w:rsidR="00B904CF">
        <w:rPr>
          <w:rFonts w:cs="Arial"/>
          <w:u w:val="thick"/>
        </w:rPr>
        <w:t xml:space="preserve">    </w:t>
      </w:r>
    </w:p>
    <w:p w:rsidR="00B26DA1" w:rsidRDefault="00B26DA1" w:rsidP="00B26DA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B26DA1" w:rsidRDefault="00B26DA1" w:rsidP="00B26DA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144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  <w:t>Pictograms</w:t>
      </w:r>
      <w:r>
        <w:rPr>
          <w:rFonts w:cs="Arial"/>
        </w:rPr>
        <w:tab/>
      </w:r>
      <w:r>
        <w:rPr>
          <w:rFonts w:cs="Arial"/>
        </w:rPr>
        <w:tab/>
        <w:t>B.</w:t>
      </w:r>
      <w:r>
        <w:rPr>
          <w:rFonts w:cs="Arial"/>
        </w:rPr>
        <w:tab/>
        <w:t>Ideograms</w:t>
      </w:r>
      <w:r>
        <w:rPr>
          <w:rFonts w:cs="Arial"/>
        </w:rPr>
        <w:tab/>
      </w:r>
      <w:r>
        <w:rPr>
          <w:rFonts w:cs="Arial"/>
        </w:rPr>
        <w:tab/>
        <w:t>C.</w:t>
      </w:r>
      <w:r>
        <w:rPr>
          <w:rFonts w:cs="Arial"/>
        </w:rPr>
        <w:tab/>
        <w:t>Phonograms</w:t>
      </w:r>
    </w:p>
    <w:p w:rsidR="00F34B79" w:rsidRDefault="00F34B79" w:rsidP="00B26DA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1440"/>
        <w:rPr>
          <w:rFonts w:cs="Arial"/>
        </w:rPr>
      </w:pPr>
    </w:p>
    <w:p w:rsidR="00B904CF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  <w:u w:val="single"/>
        </w:rPr>
      </w:pPr>
      <w:r>
        <w:rPr>
          <w:rFonts w:cs="Arial"/>
        </w:rPr>
        <w:t>4.</w:t>
      </w:r>
      <w:r w:rsidR="008C752F">
        <w:rPr>
          <w:rFonts w:cs="Arial"/>
        </w:rPr>
        <w:t xml:space="preserve"> (3)</w:t>
      </w:r>
      <w:r>
        <w:rPr>
          <w:rFonts w:cs="Arial"/>
        </w:rPr>
        <w:tab/>
        <w:t>Palestinian sections, Babylonian sections, etc. were ancient divisions of the</w:t>
      </w:r>
      <w:r w:rsidR="00B904CF">
        <w:rPr>
          <w:rFonts w:cs="Arial"/>
        </w:rPr>
        <w:t xml:space="preserve"> </w:t>
      </w:r>
      <w:r w:rsidR="00B904CF">
        <w:rPr>
          <w:rFonts w:cs="Arial"/>
          <w:u w:val="thick"/>
        </w:rPr>
        <w:t xml:space="preserve">     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 xml:space="preserve"> </w:t>
      </w:r>
      <w:r w:rsidR="00B904CF">
        <w:rPr>
          <w:rFonts w:cs="Arial"/>
        </w:rPr>
        <w:tab/>
      </w:r>
      <w:r w:rsidR="00B904CF">
        <w:rPr>
          <w:rFonts w:cs="Arial"/>
          <w:u w:val="thick"/>
        </w:rPr>
        <w:t xml:space="preserve">              </w:t>
      </w:r>
      <w:r>
        <w:rPr>
          <w:rFonts w:cs="Arial"/>
        </w:rPr>
        <w:t xml:space="preserve"> before the </w:t>
      </w:r>
      <w:r w:rsidR="00B904CF">
        <w:rPr>
          <w:rFonts w:cs="Arial"/>
          <w:iCs/>
          <w:u w:val="thick"/>
        </w:rPr>
        <w:t xml:space="preserve">                 </w:t>
      </w:r>
      <w:r>
        <w:rPr>
          <w:rFonts w:cs="Arial"/>
        </w:rPr>
        <w:t xml:space="preserve"> century.</w:t>
      </w:r>
      <w:r w:rsidR="000C3637">
        <w:rPr>
          <w:rFonts w:cs="Arial"/>
        </w:rPr>
        <w:t xml:space="preserve">  [339]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A659E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5</w:t>
      </w:r>
      <w:r w:rsidR="007E43A5">
        <w:rPr>
          <w:rFonts w:cs="Arial"/>
        </w:rPr>
        <w:t>.</w:t>
      </w:r>
      <w:r w:rsidR="008C752F">
        <w:rPr>
          <w:rFonts w:cs="Arial"/>
        </w:rPr>
        <w:t xml:space="preserve"> (1)</w:t>
      </w:r>
      <w:r w:rsidR="007E43A5">
        <w:rPr>
          <w:rFonts w:cs="Arial"/>
        </w:rPr>
        <w:tab/>
        <w:t xml:space="preserve">Langton or Hugo divided the Bible into </w:t>
      </w:r>
      <w:r w:rsidR="00B904CF">
        <w:rPr>
          <w:rFonts w:cs="Arial"/>
          <w:iCs/>
          <w:u w:val="thick"/>
        </w:rPr>
        <w:t xml:space="preserve">            </w:t>
      </w:r>
      <w:r w:rsidR="007E43A5">
        <w:rPr>
          <w:rFonts w:cs="Arial"/>
        </w:rPr>
        <w:t xml:space="preserve"> in the 13</w:t>
      </w:r>
      <w:r w:rsidR="007E43A5">
        <w:rPr>
          <w:rFonts w:cs="Arial"/>
          <w:vertAlign w:val="superscript"/>
        </w:rPr>
        <w:t>th</w:t>
      </w:r>
      <w:r w:rsidR="007E43A5">
        <w:rPr>
          <w:rFonts w:cs="Arial"/>
        </w:rPr>
        <w:t xml:space="preserve"> century.</w:t>
      </w:r>
      <w:r w:rsidR="000C3637">
        <w:rPr>
          <w:rFonts w:cs="Arial"/>
        </w:rPr>
        <w:t xml:space="preserve">  [340-341]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A659E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6</w:t>
      </w:r>
      <w:r w:rsidR="007E43A5">
        <w:rPr>
          <w:rFonts w:cs="Arial"/>
        </w:rPr>
        <w:t>.</w:t>
      </w:r>
      <w:r w:rsidR="008C752F">
        <w:rPr>
          <w:rFonts w:cs="Arial"/>
        </w:rPr>
        <w:t xml:space="preserve"> (1)</w:t>
      </w:r>
      <w:r w:rsidR="007E43A5">
        <w:rPr>
          <w:rFonts w:cs="Arial"/>
        </w:rPr>
        <w:tab/>
      </w:r>
      <w:proofErr w:type="spellStart"/>
      <w:r w:rsidR="007E43A5" w:rsidRPr="009413DD">
        <w:rPr>
          <w:rFonts w:cs="Arial"/>
          <w:iCs/>
        </w:rPr>
        <w:t>Stephanus</w:t>
      </w:r>
      <w:proofErr w:type="spellEnd"/>
      <w:r w:rsidR="007E43A5">
        <w:rPr>
          <w:rFonts w:cs="Arial"/>
        </w:rPr>
        <w:t xml:space="preserve"> divided the whole Bible into </w:t>
      </w:r>
      <w:r w:rsidR="00B904CF">
        <w:rPr>
          <w:rFonts w:cs="Arial"/>
          <w:iCs/>
          <w:u w:val="thick"/>
        </w:rPr>
        <w:t xml:space="preserve">           </w:t>
      </w:r>
      <w:r w:rsidR="007E43A5">
        <w:rPr>
          <w:rFonts w:cs="Arial"/>
        </w:rPr>
        <w:t xml:space="preserve"> in 1555.</w:t>
      </w:r>
      <w:r w:rsidR="000C3637">
        <w:rPr>
          <w:rFonts w:cs="Arial"/>
        </w:rPr>
        <w:t xml:space="preserve">  [341]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A659E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7</w:t>
      </w:r>
      <w:r w:rsidR="007E43A5">
        <w:rPr>
          <w:rFonts w:cs="Arial"/>
        </w:rPr>
        <w:t>.</w:t>
      </w:r>
      <w:r w:rsidR="008C752F">
        <w:rPr>
          <w:rFonts w:cs="Arial"/>
        </w:rPr>
        <w:t xml:space="preserve"> (3)</w:t>
      </w:r>
      <w:r w:rsidR="007E43A5">
        <w:rPr>
          <w:rFonts w:cs="Arial"/>
        </w:rPr>
        <w:tab/>
        <w:t>Circle the three correct steps that guarantee authenticity and genuineness:</w:t>
      </w:r>
      <w:r w:rsidR="000C3637">
        <w:rPr>
          <w:rFonts w:cs="Arial"/>
        </w:rPr>
        <w:t xml:space="preserve"> [344+346]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0C3637" w:rsidRPr="00B904CF" w:rsidRDefault="00B904CF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cs="Arial"/>
        </w:rPr>
      </w:pPr>
      <w:r w:rsidRPr="00B904CF">
        <w:rPr>
          <w:rFonts w:cs="Arial"/>
          <w:iCs/>
        </w:rPr>
        <w:t>Deity</w:t>
      </w:r>
      <w:r w:rsidR="007E43A5" w:rsidRPr="00B904CF">
        <w:rPr>
          <w:rFonts w:cs="Arial"/>
        </w:rPr>
        <w:t xml:space="preserve">, Codex, </w:t>
      </w:r>
      <w:r w:rsidR="007E43A5" w:rsidRPr="00B904CF">
        <w:rPr>
          <w:rFonts w:cs="Arial"/>
          <w:iCs/>
        </w:rPr>
        <w:t>C</w:t>
      </w:r>
      <w:r w:rsidRPr="00B904CF">
        <w:rPr>
          <w:rFonts w:cs="Arial"/>
          <w:iCs/>
        </w:rPr>
        <w:t>redibility</w:t>
      </w:r>
      <w:r w:rsidR="007E43A5" w:rsidRPr="00B904CF">
        <w:rPr>
          <w:rFonts w:cs="Arial"/>
        </w:rPr>
        <w:t xml:space="preserve">, Eclectic, </w:t>
      </w:r>
      <w:proofErr w:type="spellStart"/>
      <w:r w:rsidR="007E43A5" w:rsidRPr="00B904CF">
        <w:rPr>
          <w:rFonts w:cs="Arial"/>
        </w:rPr>
        <w:t>Graphe</w:t>
      </w:r>
      <w:proofErr w:type="spellEnd"/>
      <w:r w:rsidR="007E43A5" w:rsidRPr="00B904CF">
        <w:rPr>
          <w:rFonts w:cs="Arial"/>
        </w:rPr>
        <w:t xml:space="preserve">, Illumination, </w:t>
      </w:r>
      <w:proofErr w:type="spellStart"/>
      <w:r w:rsidR="007E43A5" w:rsidRPr="00B904CF">
        <w:rPr>
          <w:rFonts w:cs="Arial"/>
        </w:rPr>
        <w:t>Koine</w:t>
      </w:r>
      <w:proofErr w:type="spellEnd"/>
      <w:r w:rsidR="007E43A5" w:rsidRPr="00B904CF">
        <w:rPr>
          <w:rFonts w:cs="Arial"/>
        </w:rPr>
        <w:t xml:space="preserve">, </w:t>
      </w:r>
      <w:proofErr w:type="spellStart"/>
      <w:r w:rsidR="007E43A5" w:rsidRPr="00B904CF">
        <w:rPr>
          <w:rFonts w:cs="Arial"/>
        </w:rPr>
        <w:t>Ostraca</w:t>
      </w:r>
      <w:proofErr w:type="spellEnd"/>
      <w:r w:rsidR="007E43A5" w:rsidRPr="00B904CF">
        <w:rPr>
          <w:rFonts w:cs="Arial"/>
        </w:rPr>
        <w:t xml:space="preserve">, </w:t>
      </w:r>
      <w:proofErr w:type="spellStart"/>
      <w:r w:rsidR="007E43A5" w:rsidRPr="00B904CF">
        <w:rPr>
          <w:rFonts w:cs="Arial"/>
          <w:iCs/>
        </w:rPr>
        <w:t>I</w:t>
      </w:r>
      <w:r w:rsidRPr="00B904CF">
        <w:rPr>
          <w:rFonts w:cs="Arial"/>
          <w:iCs/>
        </w:rPr>
        <w:t>ntergity</w:t>
      </w:r>
      <w:proofErr w:type="spellEnd"/>
      <w:r w:rsidR="007E43A5" w:rsidRPr="00B904CF">
        <w:rPr>
          <w:rFonts w:cs="Arial"/>
        </w:rPr>
        <w:t>, Revision, Uncials.</w:t>
      </w:r>
    </w:p>
    <w:p w:rsidR="009C1DDC" w:rsidRDefault="009C1DDC" w:rsidP="009C1DD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9C1DDC" w:rsidRDefault="009C1DDC" w:rsidP="009C1DD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8. (1)</w:t>
      </w:r>
      <w:r>
        <w:rPr>
          <w:rFonts w:cs="Arial"/>
        </w:rPr>
        <w:tab/>
        <w:t>The materials used, the letter size and form, the punctuation and the text divi</w:t>
      </w:r>
      <w:r>
        <w:rPr>
          <w:rFonts w:cs="Arial"/>
        </w:rPr>
        <w:softHyphen/>
        <w:t xml:space="preserve">sions are used to determine the age of </w:t>
      </w:r>
      <w:r w:rsidR="00B904CF">
        <w:rPr>
          <w:rFonts w:cs="Arial"/>
          <w:iCs/>
          <w:u w:val="thick"/>
        </w:rPr>
        <w:t xml:space="preserve">                </w:t>
      </w:r>
      <w:r>
        <w:rPr>
          <w:rFonts w:cs="Arial"/>
        </w:rPr>
        <w:t>.  [349-353]</w:t>
      </w:r>
    </w:p>
    <w:p w:rsidR="009C1DDC" w:rsidRDefault="009C1DDC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7E43A5" w:rsidRDefault="009C1DDC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9</w:t>
      </w:r>
      <w:r w:rsidR="007E43A5">
        <w:rPr>
          <w:rFonts w:cs="Arial"/>
        </w:rPr>
        <w:t>.</w:t>
      </w:r>
      <w:r w:rsidR="008C752F">
        <w:rPr>
          <w:rFonts w:cs="Arial"/>
        </w:rPr>
        <w:t xml:space="preserve"> (1)</w:t>
      </w:r>
      <w:r w:rsidR="007E43A5">
        <w:rPr>
          <w:rFonts w:cs="Arial"/>
        </w:rPr>
        <w:tab/>
        <w:t xml:space="preserve">Within 5,000 how many quotations and allusions to the New Testament do we have from the early </w:t>
      </w:r>
      <w:r w:rsidR="00465D60">
        <w:rPr>
          <w:rFonts w:cs="Arial"/>
        </w:rPr>
        <w:t>"</w:t>
      </w:r>
      <w:r w:rsidR="007E43A5">
        <w:rPr>
          <w:rFonts w:cs="Arial"/>
        </w:rPr>
        <w:t>church fathers</w:t>
      </w:r>
      <w:r w:rsidR="00465D60">
        <w:rPr>
          <w:rFonts w:cs="Arial"/>
        </w:rPr>
        <w:t>"</w:t>
      </w:r>
      <w:r w:rsidR="007E43A5">
        <w:rPr>
          <w:rFonts w:cs="Arial"/>
        </w:rPr>
        <w:t xml:space="preserve"> up to about 340 A.D.?</w:t>
      </w:r>
      <w:r w:rsidR="000C3637">
        <w:rPr>
          <w:rFonts w:cs="Arial"/>
        </w:rPr>
        <w:t xml:space="preserve">  [341,345]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cs="Arial"/>
        </w:rPr>
      </w:pP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A659E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10</w:t>
      </w:r>
      <w:r w:rsidR="007E43A5">
        <w:rPr>
          <w:rFonts w:cs="Arial"/>
        </w:rPr>
        <w:t>.</w:t>
      </w:r>
      <w:r w:rsidR="008C752F">
        <w:rPr>
          <w:rFonts w:cs="Arial"/>
        </w:rPr>
        <w:t xml:space="preserve"> (2)</w:t>
      </w:r>
      <w:r w:rsidR="007E43A5">
        <w:rPr>
          <w:rFonts w:cs="Arial"/>
        </w:rPr>
        <w:tab/>
        <w:t xml:space="preserve">What is the date </w:t>
      </w:r>
      <w:r w:rsidR="00B904CF">
        <w:rPr>
          <w:rFonts w:cs="Arial"/>
          <w:iCs/>
          <w:u w:val="thick"/>
        </w:rPr>
        <w:t xml:space="preserve">            </w:t>
      </w:r>
      <w:r w:rsidR="007E43A5">
        <w:rPr>
          <w:rFonts w:cs="Arial"/>
        </w:rPr>
        <w:t xml:space="preserve">, and the country </w:t>
      </w:r>
      <w:r w:rsidR="00B904CF">
        <w:rPr>
          <w:rFonts w:cs="Arial"/>
          <w:iCs/>
          <w:u w:val="thick"/>
        </w:rPr>
        <w:t xml:space="preserve">          </w:t>
      </w:r>
      <w:r w:rsidR="007E43A5">
        <w:rPr>
          <w:rFonts w:cs="Arial"/>
        </w:rPr>
        <w:t xml:space="preserve"> of the findings of</w:t>
      </w:r>
      <w:r w:rsidR="00B904CF">
        <w:rPr>
          <w:rFonts w:cs="Arial"/>
        </w:rPr>
        <w:t xml:space="preserve"> non-</w:t>
      </w:r>
      <w:r w:rsidR="007E43A5">
        <w:rPr>
          <w:rFonts w:cs="Arial"/>
        </w:rPr>
        <w:t xml:space="preserve"> biblical writings which showed the New Testament to be </w:t>
      </w:r>
      <w:proofErr w:type="spellStart"/>
      <w:r w:rsidR="007E43A5">
        <w:rPr>
          <w:rFonts w:cs="Arial"/>
        </w:rPr>
        <w:t>Koine</w:t>
      </w:r>
      <w:proofErr w:type="spellEnd"/>
      <w:r w:rsidR="007E43A5">
        <w:rPr>
          <w:rFonts w:cs="Arial"/>
        </w:rPr>
        <w:t xml:space="preserve"> Greek?</w:t>
      </w:r>
      <w:r w:rsidR="000C3637">
        <w:rPr>
          <w:rFonts w:cs="Arial"/>
        </w:rPr>
        <w:t xml:space="preserve">  [409]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7E43A5" w:rsidRDefault="00A659E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11</w:t>
      </w:r>
      <w:r w:rsidR="007E43A5">
        <w:rPr>
          <w:rFonts w:cs="Arial"/>
        </w:rPr>
        <w:t>.</w:t>
      </w:r>
      <w:r w:rsidR="008C752F">
        <w:rPr>
          <w:rFonts w:cs="Arial"/>
        </w:rPr>
        <w:t xml:space="preserve"> (2)</w:t>
      </w:r>
      <w:r w:rsidR="007E43A5">
        <w:rPr>
          <w:rFonts w:cs="Arial"/>
        </w:rPr>
        <w:tab/>
        <w:t xml:space="preserve">What is the name of the oldest papyrus fragment of the New Testament </w:t>
      </w:r>
      <w:r w:rsidR="007E43A5" w:rsidRPr="003D1FED">
        <w:rPr>
          <w:rFonts w:cs="Arial"/>
          <w:u w:val="single"/>
        </w:rPr>
        <w:t>and</w:t>
      </w:r>
      <w:r w:rsidR="007E43A5">
        <w:rPr>
          <w:rFonts w:cs="Arial"/>
        </w:rPr>
        <w:t xml:space="preserve"> what is its approximate date (within 25 years)?</w:t>
      </w:r>
      <w:r w:rsidR="000C3637">
        <w:rPr>
          <w:rFonts w:cs="Arial"/>
        </w:rPr>
        <w:t xml:space="preserve">  [388]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cs="Arial"/>
        </w:rPr>
      </w:pP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A659E2">
        <w:rPr>
          <w:rFonts w:cs="Arial"/>
        </w:rPr>
        <w:t>2</w:t>
      </w:r>
      <w:r>
        <w:rPr>
          <w:rFonts w:cs="Arial"/>
        </w:rPr>
        <w:t>.</w:t>
      </w:r>
      <w:r w:rsidR="008C752F">
        <w:rPr>
          <w:rFonts w:cs="Arial"/>
        </w:rPr>
        <w:t xml:space="preserve"> (5)</w:t>
      </w:r>
      <w:r>
        <w:rPr>
          <w:rFonts w:cs="Arial"/>
        </w:rPr>
        <w:tab/>
        <w:t>Match the following.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Pr="00B904CF" w:rsidRDefault="007E43A5" w:rsidP="007E43A5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  <w:u w:val="thick"/>
        </w:rPr>
      </w:pPr>
      <w:r>
        <w:rPr>
          <w:rFonts w:cs="Arial"/>
        </w:rPr>
        <w:t>1.</w:t>
      </w:r>
      <w:r>
        <w:rPr>
          <w:rFonts w:cs="Arial"/>
        </w:rPr>
        <w:tab/>
        <w:t>Dates back t</w:t>
      </w:r>
      <w:r w:rsidR="00B904CF">
        <w:rPr>
          <w:rFonts w:cs="Arial"/>
        </w:rPr>
        <w:t xml:space="preserve">o about 345; it is written over . . . . . . . . . . . . . . . . . . . . .  </w:t>
      </w:r>
      <w:r w:rsidR="00B904CF">
        <w:rPr>
          <w:rFonts w:cs="Arial"/>
          <w:u w:val="thick"/>
        </w:rPr>
        <w:t xml:space="preserve">     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Pr="00B904CF" w:rsidRDefault="007E43A5" w:rsidP="007E43A5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  <w:u w:val="thick"/>
        </w:rPr>
      </w:pPr>
      <w:r>
        <w:rPr>
          <w:rFonts w:cs="Arial"/>
        </w:rPr>
        <w:t>2.</w:t>
      </w:r>
      <w:r>
        <w:rPr>
          <w:rFonts w:cs="Arial"/>
        </w:rPr>
        <w:tab/>
        <w:t>Dates to about 450-550; it is in Greek and Latin</w:t>
      </w:r>
      <w:r w:rsidR="00B904CF">
        <w:rPr>
          <w:rFonts w:cs="Arial"/>
        </w:rPr>
        <w:t xml:space="preserve"> . . . . . . . . . . . . . . . . . </w:t>
      </w:r>
      <w:r w:rsidR="00B904CF">
        <w:rPr>
          <w:rFonts w:cs="Arial"/>
          <w:u w:val="thick"/>
        </w:rPr>
        <w:t xml:space="preserve">     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Pr="00B904CF" w:rsidRDefault="007E43A5" w:rsidP="007E43A5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  <w:u w:val="thick"/>
        </w:rPr>
      </w:pPr>
      <w:r>
        <w:rPr>
          <w:rFonts w:cs="Arial"/>
        </w:rPr>
        <w:t>3.</w:t>
      </w:r>
      <w:r>
        <w:rPr>
          <w:rFonts w:cs="Arial"/>
        </w:rPr>
        <w:tab/>
        <w:t xml:space="preserve">Dates to about 325; symbol </w:t>
      </w:r>
      <w:r w:rsidR="00465D60">
        <w:rPr>
          <w:rFonts w:cs="Arial"/>
        </w:rPr>
        <w:t>"</w:t>
      </w:r>
      <w:r>
        <w:rPr>
          <w:rFonts w:cs="Arial"/>
        </w:rPr>
        <w:t>B</w:t>
      </w:r>
      <w:r w:rsidR="00465D60">
        <w:rPr>
          <w:rFonts w:cs="Arial"/>
        </w:rPr>
        <w:t>"</w:t>
      </w:r>
      <w:r w:rsidR="00B904CF">
        <w:rPr>
          <w:rFonts w:cs="Arial"/>
        </w:rPr>
        <w:t xml:space="preserve"> . . . . . . . . . . . . . . . . . . . . . . . . . . . . .  </w:t>
      </w:r>
      <w:r w:rsidR="00B904CF">
        <w:rPr>
          <w:rFonts w:cs="Arial"/>
          <w:u w:val="thick"/>
        </w:rPr>
        <w:t xml:space="preserve">     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Pr="00B904CF" w:rsidRDefault="007E43A5" w:rsidP="007E43A5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  <w:u w:val="thick"/>
        </w:rPr>
      </w:pPr>
      <w:r>
        <w:rPr>
          <w:rFonts w:cs="Arial"/>
        </w:rPr>
        <w:t>4.</w:t>
      </w:r>
      <w:r>
        <w:rPr>
          <w:rFonts w:cs="Arial"/>
        </w:rPr>
        <w:tab/>
        <w:t>Dates about 340; symbol</w:t>
      </w:r>
      <w:r w:rsidR="00B904CF">
        <w:rPr>
          <w:rFonts w:cs="Arial"/>
        </w:rPr>
        <w:t xml:space="preserve"> Aleph; now in </w:t>
      </w:r>
      <w:proofErr w:type="spellStart"/>
      <w:r w:rsidR="00B904CF">
        <w:rPr>
          <w:rFonts w:cs="Arial"/>
        </w:rPr>
        <w:t>Leipsig</w:t>
      </w:r>
      <w:proofErr w:type="spellEnd"/>
      <w:r w:rsidR="00B904CF">
        <w:rPr>
          <w:rFonts w:cs="Arial"/>
        </w:rPr>
        <w:t xml:space="preserve">, Germany . . . . . . . .  </w:t>
      </w:r>
      <w:r w:rsidR="00B904CF">
        <w:rPr>
          <w:rFonts w:cs="Arial"/>
          <w:u w:val="thick"/>
        </w:rPr>
        <w:t xml:space="preserve">     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Pr="00F92DBB" w:rsidRDefault="007E43A5" w:rsidP="007E43A5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  <w:u w:val="thick"/>
        </w:rPr>
      </w:pPr>
      <w:r>
        <w:rPr>
          <w:rFonts w:cs="Arial"/>
        </w:rPr>
        <w:t>5.</w:t>
      </w:r>
      <w:r>
        <w:rPr>
          <w:rFonts w:cs="Arial"/>
        </w:rPr>
        <w:tab/>
        <w:t xml:space="preserve">Dates about 450; symbol </w:t>
      </w:r>
      <w:r w:rsidR="00465D60">
        <w:rPr>
          <w:rFonts w:cs="Arial"/>
        </w:rPr>
        <w:t>"</w:t>
      </w:r>
      <w:r>
        <w:rPr>
          <w:rFonts w:cs="Arial"/>
        </w:rPr>
        <w:t>A</w:t>
      </w:r>
      <w:r w:rsidR="00465D60">
        <w:rPr>
          <w:rFonts w:cs="Arial"/>
        </w:rPr>
        <w:t>"</w:t>
      </w:r>
      <w:r w:rsidR="00B904CF">
        <w:rPr>
          <w:rFonts w:cs="Arial"/>
        </w:rPr>
        <w:t>; in British Museum</w:t>
      </w:r>
      <w:r w:rsidR="00F92DBB">
        <w:rPr>
          <w:rFonts w:cs="Arial"/>
        </w:rPr>
        <w:t xml:space="preserve"> . . . . . . . . . . . . . . . .  </w:t>
      </w:r>
      <w:r w:rsidR="00F92DBB">
        <w:rPr>
          <w:rFonts w:cs="Arial"/>
          <w:u w:val="thick"/>
        </w:rPr>
        <w:t xml:space="preserve">     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144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  <w:proofErr w:type="spellStart"/>
      <w:r>
        <w:rPr>
          <w:rFonts w:cs="Arial"/>
        </w:rPr>
        <w:t>Bezae</w:t>
      </w:r>
      <w:proofErr w:type="spellEnd"/>
      <w:r w:rsidR="000C3637">
        <w:rPr>
          <w:rFonts w:cs="Arial"/>
        </w:rPr>
        <w:t xml:space="preserve">  [395]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D.</w:t>
      </w:r>
      <w:r>
        <w:rPr>
          <w:rFonts w:cs="Arial"/>
        </w:rPr>
        <w:tab/>
      </w:r>
      <w:proofErr w:type="spellStart"/>
      <w:r>
        <w:rPr>
          <w:rFonts w:cs="Arial"/>
        </w:rPr>
        <w:t>Alexandrinus</w:t>
      </w:r>
      <w:proofErr w:type="spellEnd"/>
      <w:r w:rsidR="000C3637">
        <w:rPr>
          <w:rFonts w:cs="Arial"/>
        </w:rPr>
        <w:t xml:space="preserve">  [394]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144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  <w:proofErr w:type="spellStart"/>
      <w:r>
        <w:rPr>
          <w:rFonts w:cs="Arial"/>
        </w:rPr>
        <w:t>Sinaiticus</w:t>
      </w:r>
      <w:proofErr w:type="spellEnd"/>
      <w:r w:rsidR="000C3637">
        <w:rPr>
          <w:rFonts w:cs="Arial"/>
        </w:rPr>
        <w:t xml:space="preserve">  [392-393]</w:t>
      </w:r>
      <w:r>
        <w:rPr>
          <w:rFonts w:cs="Arial"/>
        </w:rPr>
        <w:tab/>
        <w:t>E.</w:t>
      </w:r>
      <w:r>
        <w:rPr>
          <w:rFonts w:cs="Arial"/>
        </w:rPr>
        <w:tab/>
      </w:r>
      <w:proofErr w:type="spellStart"/>
      <w:r>
        <w:rPr>
          <w:rFonts w:cs="Arial"/>
        </w:rPr>
        <w:t>Vaticanus</w:t>
      </w:r>
      <w:proofErr w:type="spellEnd"/>
      <w:r w:rsidR="000C3637">
        <w:rPr>
          <w:rFonts w:cs="Arial"/>
        </w:rPr>
        <w:t xml:space="preserve">  [391]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144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  <w:proofErr w:type="spellStart"/>
      <w:r>
        <w:rPr>
          <w:rFonts w:cs="Arial"/>
        </w:rPr>
        <w:t>Ephraem</w:t>
      </w:r>
      <w:proofErr w:type="spellEnd"/>
      <w:r w:rsidR="000C3637">
        <w:rPr>
          <w:rFonts w:cs="Arial"/>
        </w:rPr>
        <w:t xml:space="preserve">  [395]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A659E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13</w:t>
      </w:r>
      <w:r w:rsidR="007E43A5">
        <w:rPr>
          <w:rFonts w:cs="Arial"/>
        </w:rPr>
        <w:t>.</w:t>
      </w:r>
      <w:r w:rsidR="001C2A75">
        <w:rPr>
          <w:rFonts w:cs="Arial"/>
        </w:rPr>
        <w:t xml:space="preserve"> (2</w:t>
      </w:r>
      <w:bookmarkStart w:id="0" w:name="_GoBack"/>
      <w:bookmarkEnd w:id="0"/>
      <w:r w:rsidR="008C752F">
        <w:rPr>
          <w:rFonts w:cs="Arial"/>
        </w:rPr>
        <w:t>)</w:t>
      </w:r>
      <w:r w:rsidR="007E43A5">
        <w:rPr>
          <w:rFonts w:cs="Arial"/>
        </w:rPr>
        <w:tab/>
        <w:t xml:space="preserve">The oldest complete extant MS of the Old Testament is named </w:t>
      </w:r>
      <w:r w:rsidR="001C2A75">
        <w:rPr>
          <w:rFonts w:cs="Arial"/>
          <w:iCs/>
          <w:u w:val="thick"/>
        </w:rPr>
        <w:t xml:space="preserve">       </w:t>
      </w:r>
      <w:r w:rsidR="007E43A5">
        <w:rPr>
          <w:rFonts w:cs="Arial"/>
        </w:rPr>
        <w:t xml:space="preserve"> Codex and dates to about </w:t>
      </w:r>
      <w:r w:rsidR="00F92DBB">
        <w:rPr>
          <w:rFonts w:cs="Arial"/>
          <w:iCs/>
          <w:u w:val="thick"/>
        </w:rPr>
        <w:t xml:space="preserve">            </w:t>
      </w:r>
      <w:r w:rsidR="007E43A5">
        <w:rPr>
          <w:rFonts w:cs="Arial"/>
        </w:rPr>
        <w:t>.</w:t>
      </w:r>
      <w:r w:rsidR="000C3637">
        <w:rPr>
          <w:rFonts w:cs="Arial"/>
        </w:rPr>
        <w:t xml:space="preserve">  </w:t>
      </w:r>
      <w:r w:rsidR="00690246">
        <w:rPr>
          <w:rFonts w:cs="Arial"/>
        </w:rPr>
        <w:t>[359]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A659E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14</w:t>
      </w:r>
      <w:r w:rsidR="007E43A5">
        <w:rPr>
          <w:rFonts w:cs="Arial"/>
        </w:rPr>
        <w:t>.</w:t>
      </w:r>
      <w:r w:rsidR="008C752F">
        <w:rPr>
          <w:rFonts w:cs="Arial"/>
        </w:rPr>
        <w:t xml:space="preserve"> (1)</w:t>
      </w:r>
      <w:r w:rsidR="007E43A5">
        <w:rPr>
          <w:rFonts w:cs="Arial"/>
        </w:rPr>
        <w:tab/>
        <w:t>Name one reason there is such a scarcity of Hebrew MSS.</w:t>
      </w:r>
      <w:r w:rsidR="00690246">
        <w:rPr>
          <w:rFonts w:cs="Arial"/>
        </w:rPr>
        <w:t xml:space="preserve">  [374]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cs="Arial"/>
        </w:rPr>
      </w:pP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F92DBB" w:rsidRDefault="00A659E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15</w:t>
      </w:r>
      <w:r w:rsidR="007E43A5">
        <w:rPr>
          <w:rFonts w:cs="Arial"/>
        </w:rPr>
        <w:t>.</w:t>
      </w:r>
      <w:r w:rsidR="008C752F">
        <w:rPr>
          <w:rFonts w:cs="Arial"/>
        </w:rPr>
        <w:t xml:space="preserve"> (3)</w:t>
      </w:r>
      <w:r w:rsidR="007E43A5">
        <w:rPr>
          <w:rFonts w:cs="Arial"/>
        </w:rPr>
        <w:tab/>
        <w:t>Carbon 14, paleography and archaeology are the three ways used to date the</w:t>
      </w:r>
    </w:p>
    <w:p w:rsidR="00690246" w:rsidRDefault="00F92DBB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thick"/>
        </w:rPr>
        <w:t xml:space="preserve">       </w:t>
      </w:r>
      <w:r>
        <w:rPr>
          <w:rFonts w:cs="Arial"/>
        </w:rPr>
        <w:t xml:space="preserve">  </w:t>
      </w:r>
      <w:r>
        <w:rPr>
          <w:rFonts w:cs="Arial"/>
          <w:u w:val="thick"/>
        </w:rPr>
        <w:t xml:space="preserve">      </w:t>
      </w:r>
      <w:r w:rsidR="00690246">
        <w:rPr>
          <w:rFonts w:cs="Arial"/>
        </w:rPr>
        <w:t xml:space="preserve"> </w:t>
      </w:r>
      <w:r>
        <w:rPr>
          <w:rFonts w:cs="Arial"/>
          <w:u w:val="thick"/>
        </w:rPr>
        <w:t xml:space="preserve">           </w:t>
      </w:r>
      <w:r w:rsidR="00690246">
        <w:rPr>
          <w:rFonts w:cs="Arial"/>
        </w:rPr>
        <w:t xml:space="preserve"> [365-366]</w:t>
      </w:r>
    </w:p>
    <w:p w:rsidR="009C1DDC" w:rsidRDefault="009C1DDC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325164" w:rsidRDefault="00A659E2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16</w:t>
      </w:r>
      <w:r w:rsidR="00325164">
        <w:rPr>
          <w:rFonts w:cs="Arial"/>
        </w:rPr>
        <w:t>.</w:t>
      </w:r>
      <w:r w:rsidR="008C752F">
        <w:rPr>
          <w:rFonts w:cs="Arial"/>
        </w:rPr>
        <w:t xml:space="preserve"> (1)</w:t>
      </w:r>
      <w:r w:rsidR="00325164">
        <w:rPr>
          <w:rFonts w:cs="Arial"/>
        </w:rPr>
        <w:tab/>
      </w:r>
      <w:r w:rsidR="00325164" w:rsidRPr="00F92DBB">
        <w:rPr>
          <w:rFonts w:cs="Arial"/>
        </w:rPr>
        <w:t>True</w:t>
      </w:r>
      <w:r w:rsidR="00325164">
        <w:rPr>
          <w:rFonts w:cs="Arial"/>
        </w:rPr>
        <w:tab/>
        <w:t>False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ab/>
        <w:t>Before accepting a quotation or allusion to a New Testament Scripture as being accurate from a patristic writing, some of the things you must know are if he quoted a variant, if his quote has been altered, whether he paraphrased or not and if he quoted from memory.</w:t>
      </w:r>
      <w:r w:rsidR="00690246">
        <w:rPr>
          <w:rFonts w:cs="Arial"/>
        </w:rPr>
        <w:t xml:space="preserve">  [421]</w:t>
      </w:r>
    </w:p>
    <w:p w:rsidR="00325164" w:rsidRDefault="00A659E2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17</w:t>
      </w:r>
      <w:r w:rsidR="00325164">
        <w:rPr>
          <w:rFonts w:cs="Arial"/>
        </w:rPr>
        <w:t>.</w:t>
      </w:r>
      <w:r w:rsidR="008C752F">
        <w:rPr>
          <w:rFonts w:cs="Arial"/>
        </w:rPr>
        <w:t xml:space="preserve"> (2)</w:t>
      </w:r>
      <w:r w:rsidR="00325164">
        <w:rPr>
          <w:rFonts w:cs="Arial"/>
        </w:rPr>
        <w:tab/>
        <w:t xml:space="preserve">Chronological, geographical and genealogical are three kinds of external values used in </w:t>
      </w:r>
      <w:r w:rsidR="00F92DBB">
        <w:rPr>
          <w:rFonts w:cs="Arial"/>
          <w:u w:val="thick"/>
        </w:rPr>
        <w:t xml:space="preserve">           </w:t>
      </w:r>
      <w:r w:rsidR="00F92DBB">
        <w:rPr>
          <w:rFonts w:cs="Arial"/>
        </w:rPr>
        <w:t xml:space="preserve"> </w:t>
      </w:r>
      <w:r w:rsidR="00F92DBB">
        <w:rPr>
          <w:rFonts w:cs="Arial"/>
          <w:u w:val="thick"/>
        </w:rPr>
        <w:t xml:space="preserve">             </w:t>
      </w:r>
      <w:r w:rsidR="00F92DBB">
        <w:rPr>
          <w:rFonts w:cs="Arial"/>
        </w:rPr>
        <w:t xml:space="preserve"> </w:t>
      </w:r>
      <w:r w:rsidR="00325164">
        <w:rPr>
          <w:rFonts w:cs="Arial"/>
        </w:rPr>
        <w:t>to establish a text.</w:t>
      </w:r>
      <w:r w:rsidR="004118C5">
        <w:rPr>
          <w:rFonts w:cs="Arial"/>
        </w:rPr>
        <w:t xml:space="preserve">  [476]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F92DBB" w:rsidRPr="00F92DBB" w:rsidRDefault="00A659E2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  <w:u w:val="thick"/>
        </w:rPr>
      </w:pPr>
      <w:r>
        <w:rPr>
          <w:rFonts w:cs="Arial"/>
        </w:rPr>
        <w:t>18</w:t>
      </w:r>
      <w:r w:rsidR="00325164">
        <w:rPr>
          <w:rFonts w:cs="Arial"/>
        </w:rPr>
        <w:t>.</w:t>
      </w:r>
      <w:r w:rsidR="008C752F">
        <w:rPr>
          <w:rFonts w:cs="Arial"/>
        </w:rPr>
        <w:t xml:space="preserve"> (2)</w:t>
      </w:r>
      <w:r w:rsidR="00325164">
        <w:rPr>
          <w:rFonts w:cs="Arial"/>
        </w:rPr>
        <w:tab/>
        <w:t>Transcriptional and intrinsic are the two kinds of internal evidences used in</w:t>
      </w:r>
    </w:p>
    <w:p w:rsidR="00325164" w:rsidRDefault="00F92DBB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thick"/>
        </w:rPr>
        <w:t xml:space="preserve">           </w:t>
      </w:r>
      <w:r w:rsidR="00325164">
        <w:rPr>
          <w:rFonts w:cs="Arial"/>
        </w:rPr>
        <w:t xml:space="preserve"> </w:t>
      </w:r>
      <w:r>
        <w:rPr>
          <w:rFonts w:cs="Arial"/>
          <w:u w:val="thick"/>
        </w:rPr>
        <w:t xml:space="preserve">             </w:t>
      </w:r>
      <w:r>
        <w:rPr>
          <w:rFonts w:cs="Arial"/>
        </w:rPr>
        <w:t xml:space="preserve"> </w:t>
      </w:r>
      <w:r w:rsidR="00325164">
        <w:rPr>
          <w:rFonts w:cs="Arial"/>
        </w:rPr>
        <w:t>to establish a text.</w:t>
      </w:r>
      <w:r w:rsidR="004118C5">
        <w:rPr>
          <w:rFonts w:cs="Arial"/>
        </w:rPr>
        <w:t xml:space="preserve">  [477]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325164" w:rsidRDefault="00A659E2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19</w:t>
      </w:r>
      <w:r w:rsidR="00325164">
        <w:rPr>
          <w:rFonts w:cs="Arial"/>
        </w:rPr>
        <w:t>.</w:t>
      </w:r>
      <w:r w:rsidR="008C752F">
        <w:rPr>
          <w:rFonts w:cs="Arial"/>
        </w:rPr>
        <w:t xml:space="preserve"> (2)</w:t>
      </w:r>
      <w:r w:rsidR="00325164">
        <w:rPr>
          <w:rFonts w:cs="Arial"/>
        </w:rPr>
        <w:tab/>
        <w:t xml:space="preserve">Who was the first to have published the Greek New Testament, </w:t>
      </w:r>
      <w:r w:rsidR="00325164" w:rsidRPr="003D1FED">
        <w:rPr>
          <w:rFonts w:cs="Arial"/>
          <w:u w:val="single"/>
        </w:rPr>
        <w:t>and</w:t>
      </w:r>
      <w:r w:rsidR="00325164">
        <w:rPr>
          <w:rFonts w:cs="Arial"/>
        </w:rPr>
        <w:t xml:space="preserve"> when was it printed?</w:t>
      </w:r>
      <w:r w:rsidR="004118C5">
        <w:rPr>
          <w:rFonts w:cs="Arial"/>
        </w:rPr>
        <w:t xml:space="preserve">  [449-450]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325164" w:rsidRPr="00F92DBB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cs="Arial"/>
          <w:iCs/>
        </w:rPr>
      </w:pP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325164" w:rsidRDefault="00A659E2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20</w:t>
      </w:r>
      <w:r w:rsidR="00325164">
        <w:rPr>
          <w:rFonts w:cs="Arial"/>
        </w:rPr>
        <w:t>.</w:t>
      </w:r>
      <w:r w:rsidR="008C752F">
        <w:rPr>
          <w:rFonts w:cs="Arial"/>
        </w:rPr>
        <w:t xml:space="preserve"> (1)</w:t>
      </w:r>
      <w:r w:rsidR="00325164">
        <w:rPr>
          <w:rFonts w:cs="Arial"/>
        </w:rPr>
        <w:tab/>
        <w:t>Who was the first to have a Greek text printed with a critical apparatus?</w:t>
      </w:r>
      <w:r w:rsidR="004118C5">
        <w:rPr>
          <w:rFonts w:cs="Arial"/>
        </w:rPr>
        <w:t xml:space="preserve">  [451]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325164" w:rsidRPr="00F92DBB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cs="Arial"/>
          <w:iCs/>
        </w:rPr>
      </w:pP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2</w:t>
      </w:r>
      <w:r w:rsidR="009C1DDC">
        <w:rPr>
          <w:rFonts w:cs="Arial"/>
        </w:rPr>
        <w:t>1</w:t>
      </w:r>
      <w:r>
        <w:rPr>
          <w:rFonts w:cs="Arial"/>
        </w:rPr>
        <w:t>.</w:t>
      </w:r>
      <w:r w:rsidR="008C752F">
        <w:rPr>
          <w:rFonts w:cs="Arial"/>
        </w:rPr>
        <w:t xml:space="preserve"> (2)</w:t>
      </w:r>
      <w:r>
        <w:rPr>
          <w:rFonts w:cs="Arial"/>
        </w:rPr>
        <w:tab/>
      </w:r>
      <w:r w:rsidR="002F1643">
        <w:rPr>
          <w:rFonts w:cs="Arial"/>
        </w:rPr>
        <w:t>Name two important English version</w:t>
      </w:r>
      <w:r>
        <w:rPr>
          <w:rFonts w:cs="Arial"/>
        </w:rPr>
        <w:t xml:space="preserve">s </w:t>
      </w:r>
      <w:r w:rsidR="002F1643">
        <w:rPr>
          <w:rFonts w:cs="Arial"/>
        </w:rPr>
        <w:t>i</w:t>
      </w:r>
      <w:r>
        <w:rPr>
          <w:rFonts w:cs="Arial"/>
        </w:rPr>
        <w:t>t serve</w:t>
      </w:r>
      <w:r w:rsidR="002F1643">
        <w:rPr>
          <w:rFonts w:cs="Arial"/>
        </w:rPr>
        <w:t>d</w:t>
      </w:r>
      <w:r>
        <w:rPr>
          <w:rFonts w:cs="Arial"/>
        </w:rPr>
        <w:t xml:space="preserve"> as a basis for?</w:t>
      </w:r>
      <w:r w:rsidR="004118C5">
        <w:rPr>
          <w:rFonts w:cs="Arial"/>
        </w:rPr>
        <w:t xml:space="preserve">  [451]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325164" w:rsidRPr="00F92DBB" w:rsidRDefault="002F1643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cs="Arial"/>
          <w:iCs/>
        </w:rPr>
      </w:pPr>
      <w:r w:rsidRPr="002F1643">
        <w:rPr>
          <w:rFonts w:cs="Arial"/>
          <w:iCs/>
        </w:rPr>
        <w:t>a.</w:t>
      </w:r>
      <w:r>
        <w:rPr>
          <w:rFonts w:cs="Arial"/>
          <w:i/>
          <w:iCs/>
        </w:rPr>
        <w:tab/>
      </w:r>
      <w:r w:rsidR="00F831C6">
        <w:rPr>
          <w:rFonts w:cs="Arial"/>
          <w:i/>
          <w:iCs/>
        </w:rPr>
        <w:tab/>
      </w:r>
      <w:r w:rsidR="00F831C6">
        <w:rPr>
          <w:rFonts w:cs="Arial"/>
          <w:i/>
          <w:iCs/>
        </w:rPr>
        <w:tab/>
      </w:r>
      <w:r w:rsidR="00F831C6">
        <w:rPr>
          <w:rFonts w:cs="Arial"/>
          <w:i/>
          <w:iCs/>
        </w:rPr>
        <w:tab/>
      </w:r>
      <w:r w:rsidR="00F831C6">
        <w:rPr>
          <w:rFonts w:cs="Arial"/>
          <w:i/>
          <w:iCs/>
        </w:rPr>
        <w:tab/>
      </w:r>
      <w:r w:rsidRPr="002F1643">
        <w:rPr>
          <w:rFonts w:cs="Arial"/>
          <w:iCs/>
        </w:rPr>
        <w:t>b.</w:t>
      </w:r>
      <w:r>
        <w:rPr>
          <w:rFonts w:cs="Arial"/>
          <w:i/>
          <w:iCs/>
        </w:rPr>
        <w:tab/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325164" w:rsidRDefault="009C1DDC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22</w:t>
      </w:r>
      <w:r w:rsidR="00325164">
        <w:rPr>
          <w:rFonts w:cs="Arial"/>
        </w:rPr>
        <w:t>.</w:t>
      </w:r>
      <w:r w:rsidR="008C752F">
        <w:rPr>
          <w:rFonts w:cs="Arial"/>
        </w:rPr>
        <w:t xml:space="preserve"> (4) </w:t>
      </w:r>
      <w:r w:rsidR="00325164">
        <w:rPr>
          <w:rFonts w:cs="Arial"/>
        </w:rPr>
        <w:t>List the four modern families of the New Testament MSS according to modern research by name.</w:t>
      </w:r>
      <w:r w:rsidR="004118C5">
        <w:rPr>
          <w:rFonts w:cs="Arial"/>
        </w:rPr>
        <w:t xml:space="preserve">  [460]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325164" w:rsidRDefault="00325164" w:rsidP="00F831C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5760" w:hanging="504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  <w:r w:rsidR="00F92DBB">
        <w:rPr>
          <w:rFonts w:cs="Arial"/>
        </w:rPr>
        <w:tab/>
      </w:r>
      <w:r w:rsidR="00F831C6">
        <w:rPr>
          <w:rFonts w:cs="Arial"/>
        </w:rPr>
        <w:tab/>
      </w:r>
      <w:r w:rsidR="00F831C6">
        <w:rPr>
          <w:rFonts w:cs="Arial"/>
        </w:rPr>
        <w:tab/>
      </w:r>
      <w:r w:rsidR="00F831C6">
        <w:rPr>
          <w:rFonts w:cs="Arial"/>
        </w:rPr>
        <w:tab/>
      </w:r>
      <w:r>
        <w:rPr>
          <w:rFonts w:cs="Arial"/>
        </w:rPr>
        <w:t>b.</w:t>
      </w:r>
      <w:r>
        <w:rPr>
          <w:rFonts w:cs="Arial"/>
        </w:rPr>
        <w:tab/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cs="Arial"/>
        </w:rPr>
      </w:pPr>
    </w:p>
    <w:p w:rsidR="00325164" w:rsidRPr="00F831C6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  <w:r w:rsidR="00F92DBB">
        <w:rPr>
          <w:rFonts w:cs="Arial"/>
          <w:i/>
          <w:iCs/>
        </w:rPr>
        <w:tab/>
      </w:r>
      <w:r w:rsidR="00F831C6">
        <w:rPr>
          <w:rFonts w:cs="Arial"/>
        </w:rPr>
        <w:tab/>
      </w:r>
      <w:r w:rsidR="00F831C6">
        <w:rPr>
          <w:rFonts w:cs="Arial"/>
        </w:rPr>
        <w:tab/>
      </w:r>
      <w:r w:rsidR="00F831C6">
        <w:rPr>
          <w:rFonts w:cs="Arial"/>
        </w:rPr>
        <w:tab/>
      </w:r>
      <w:r>
        <w:rPr>
          <w:rFonts w:cs="Arial"/>
        </w:rPr>
        <w:t>d.</w:t>
      </w:r>
      <w:r>
        <w:rPr>
          <w:rFonts w:cs="Arial"/>
        </w:rPr>
        <w:tab/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cs="Arial"/>
          <w:i/>
          <w:iCs/>
        </w:rPr>
      </w:pPr>
    </w:p>
    <w:p w:rsidR="00325164" w:rsidRDefault="009C1DDC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23</w:t>
      </w:r>
      <w:r w:rsidR="00325164">
        <w:rPr>
          <w:rFonts w:cs="Arial"/>
        </w:rPr>
        <w:t>.</w:t>
      </w:r>
      <w:r w:rsidR="008C752F">
        <w:rPr>
          <w:rFonts w:cs="Arial"/>
        </w:rPr>
        <w:t xml:space="preserve"> (1)</w:t>
      </w:r>
      <w:r w:rsidR="00325164">
        <w:rPr>
          <w:rFonts w:cs="Arial"/>
        </w:rPr>
        <w:tab/>
      </w:r>
      <w:r w:rsidR="00325164" w:rsidRPr="00F92DBB">
        <w:rPr>
          <w:rFonts w:cs="Arial"/>
        </w:rPr>
        <w:t>True</w:t>
      </w:r>
      <w:r w:rsidR="00325164">
        <w:rPr>
          <w:rFonts w:cs="Arial"/>
        </w:rPr>
        <w:tab/>
        <w:t>False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4118C5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ab/>
        <w:t>Higher criticism primarily is concerned with establishing date, style, authorship and genuineness.</w:t>
      </w:r>
      <w:r w:rsidR="004118C5">
        <w:rPr>
          <w:rFonts w:cs="Arial"/>
        </w:rPr>
        <w:t xml:space="preserve">  [433]</w:t>
      </w:r>
    </w:p>
    <w:p w:rsidR="009C1DDC" w:rsidRDefault="009C1DDC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325164" w:rsidRDefault="009C1DDC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>24</w:t>
      </w:r>
      <w:r w:rsidR="00325164">
        <w:rPr>
          <w:rFonts w:cs="Arial"/>
        </w:rPr>
        <w:t>.</w:t>
      </w:r>
      <w:r w:rsidR="008C752F">
        <w:rPr>
          <w:rFonts w:cs="Arial"/>
        </w:rPr>
        <w:t xml:space="preserve"> (1)</w:t>
      </w:r>
      <w:r w:rsidR="00325164">
        <w:rPr>
          <w:rFonts w:cs="Arial"/>
        </w:rPr>
        <w:tab/>
      </w:r>
      <w:r w:rsidR="00325164" w:rsidRPr="00F92DBB">
        <w:rPr>
          <w:rFonts w:cs="Arial"/>
        </w:rPr>
        <w:t>True</w:t>
      </w:r>
      <w:r w:rsidR="00325164">
        <w:rPr>
          <w:rFonts w:cs="Arial"/>
        </w:rPr>
        <w:tab/>
        <w:t>False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9C1DDC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  <w:r>
        <w:rPr>
          <w:rFonts w:cs="Arial"/>
        </w:rPr>
        <w:tab/>
        <w:t>Lower criticism is primarily concerned with establishing the authenticity of the text.</w:t>
      </w:r>
      <w:r w:rsidR="004118C5">
        <w:rPr>
          <w:rFonts w:cs="Arial"/>
        </w:rPr>
        <w:t xml:space="preserve">  [433]</w:t>
      </w:r>
    </w:p>
    <w:p w:rsidR="00F831C6" w:rsidRDefault="00F831C6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CD3153" w:rsidRDefault="00CD3153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CD3153" w:rsidRDefault="00CD3153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CD3153" w:rsidRDefault="00CD3153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cs="Arial"/>
        </w:rPr>
      </w:pPr>
    </w:p>
    <w:p w:rsidR="00D516FF" w:rsidRDefault="00D516FF" w:rsidP="00D516F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>
        <w:rPr>
          <w:rFonts w:cs="Arial"/>
        </w:rPr>
        <w:t xml:space="preserve">The numbers in brackets [  ] after each question are the page numbers in the text book the question is based upon.  </w:t>
      </w:r>
    </w:p>
    <w:p w:rsidR="00D516FF" w:rsidRDefault="00D516FF" w:rsidP="00D516F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D516FF" w:rsidRDefault="00D516FF" w:rsidP="00CD315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>
        <w:rPr>
          <w:rFonts w:cs="Arial"/>
        </w:rPr>
        <w:t xml:space="preserve">The number of points for each question is shown in the parentheses ( ) after the question number. </w:t>
      </w:r>
      <w:r w:rsidRPr="00154768">
        <w:rPr>
          <w:rFonts w:cs="Arial"/>
        </w:rPr>
        <w:t xml:space="preserve"> M</w:t>
      </w:r>
      <w:r>
        <w:rPr>
          <w:rFonts w:cs="Arial"/>
        </w:rPr>
        <w:t xml:space="preserve">ultiply the number wrong by </w:t>
      </w:r>
      <w:r w:rsidR="009544C0">
        <w:rPr>
          <w:rFonts w:cs="Arial"/>
        </w:rPr>
        <w:t>2.</w:t>
      </w:r>
      <w:r>
        <w:rPr>
          <w:rFonts w:cs="Arial"/>
        </w:rPr>
        <w:t>1</w:t>
      </w:r>
      <w:r w:rsidRPr="00154768">
        <w:rPr>
          <w:rFonts w:cs="Arial"/>
        </w:rPr>
        <w:t xml:space="preserve"> and subtract that total from 100 for the test grade.</w:t>
      </w:r>
    </w:p>
    <w:sectPr w:rsidR="00D516FF" w:rsidSect="004317D6">
      <w:footerReference w:type="default" r:id="rId7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81E" w:rsidRDefault="0047181E" w:rsidP="004317D6">
      <w:r>
        <w:separator/>
      </w:r>
    </w:p>
  </w:endnote>
  <w:endnote w:type="continuationSeparator" w:id="0">
    <w:p w:rsidR="0047181E" w:rsidRDefault="0047181E" w:rsidP="0043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P TypographicSymbols">
    <w:altName w:val="Galatia SI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81E" w:rsidRDefault="0047181E">
    <w:pPr>
      <w:spacing w:line="240" w:lineRule="exact"/>
    </w:pPr>
  </w:p>
  <w:p w:rsidR="0047181E" w:rsidRDefault="00D1241B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47181E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465D60">
      <w:rPr>
        <w:rFonts w:cs="Arial"/>
        <w:noProof/>
        <w:sz w:val="20"/>
        <w:szCs w:val="20"/>
      </w:rPr>
      <w:t>2</w:t>
    </w:r>
    <w:r>
      <w:rPr>
        <w:rFonts w:cs="Arial"/>
        <w:sz w:val="20"/>
        <w:szCs w:val="20"/>
      </w:rPr>
      <w:fldChar w:fldCharType="end"/>
    </w:r>
  </w:p>
  <w:p w:rsidR="0047181E" w:rsidRDefault="0047181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81E" w:rsidRDefault="0047181E" w:rsidP="004317D6">
      <w:r>
        <w:separator/>
      </w:r>
    </w:p>
  </w:footnote>
  <w:footnote w:type="continuationSeparator" w:id="0">
    <w:p w:rsidR="0047181E" w:rsidRDefault="0047181E" w:rsidP="004317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17D6"/>
    <w:rsid w:val="0006598E"/>
    <w:rsid w:val="00087E99"/>
    <w:rsid w:val="000C3637"/>
    <w:rsid w:val="000C63BF"/>
    <w:rsid w:val="001107A5"/>
    <w:rsid w:val="0011320B"/>
    <w:rsid w:val="00165546"/>
    <w:rsid w:val="0017067D"/>
    <w:rsid w:val="001C2A75"/>
    <w:rsid w:val="001F779D"/>
    <w:rsid w:val="00234127"/>
    <w:rsid w:val="002F1643"/>
    <w:rsid w:val="00325164"/>
    <w:rsid w:val="00364976"/>
    <w:rsid w:val="00387831"/>
    <w:rsid w:val="003C578F"/>
    <w:rsid w:val="003C61A4"/>
    <w:rsid w:val="003D1FED"/>
    <w:rsid w:val="004118C5"/>
    <w:rsid w:val="004317D6"/>
    <w:rsid w:val="00465D60"/>
    <w:rsid w:val="0047181E"/>
    <w:rsid w:val="004B1E53"/>
    <w:rsid w:val="00567DD4"/>
    <w:rsid w:val="005A78D8"/>
    <w:rsid w:val="00631139"/>
    <w:rsid w:val="006703BA"/>
    <w:rsid w:val="00690246"/>
    <w:rsid w:val="00710DD1"/>
    <w:rsid w:val="007A36D9"/>
    <w:rsid w:val="007E43A5"/>
    <w:rsid w:val="00815114"/>
    <w:rsid w:val="008C752F"/>
    <w:rsid w:val="008F093A"/>
    <w:rsid w:val="009413DD"/>
    <w:rsid w:val="009544C0"/>
    <w:rsid w:val="00963522"/>
    <w:rsid w:val="009B2975"/>
    <w:rsid w:val="009C1DDC"/>
    <w:rsid w:val="00A05C8F"/>
    <w:rsid w:val="00A2148F"/>
    <w:rsid w:val="00A60E4D"/>
    <w:rsid w:val="00A659E2"/>
    <w:rsid w:val="00AE7CCF"/>
    <w:rsid w:val="00B26DA1"/>
    <w:rsid w:val="00B81B36"/>
    <w:rsid w:val="00B84B80"/>
    <w:rsid w:val="00B904CF"/>
    <w:rsid w:val="00B91116"/>
    <w:rsid w:val="00C15D43"/>
    <w:rsid w:val="00C16542"/>
    <w:rsid w:val="00C21B90"/>
    <w:rsid w:val="00C60742"/>
    <w:rsid w:val="00C72BA1"/>
    <w:rsid w:val="00C85356"/>
    <w:rsid w:val="00CD3153"/>
    <w:rsid w:val="00D1241B"/>
    <w:rsid w:val="00D36505"/>
    <w:rsid w:val="00D516FF"/>
    <w:rsid w:val="00D56BFF"/>
    <w:rsid w:val="00E075E9"/>
    <w:rsid w:val="00E41DDC"/>
    <w:rsid w:val="00E52531"/>
    <w:rsid w:val="00E83BEA"/>
    <w:rsid w:val="00F34B79"/>
    <w:rsid w:val="00F44C2B"/>
    <w:rsid w:val="00F504B7"/>
    <w:rsid w:val="00F831C6"/>
    <w:rsid w:val="00F92DBB"/>
    <w:rsid w:val="00FA5BEB"/>
    <w:rsid w:val="00FB2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6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1241B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1B11A-1F64-4DC3-BBA5-977305E7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790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7</cp:revision>
  <cp:lastPrinted>2015-03-02T23:10:00Z</cp:lastPrinted>
  <dcterms:created xsi:type="dcterms:W3CDTF">2015-03-02T22:03:00Z</dcterms:created>
  <dcterms:modified xsi:type="dcterms:W3CDTF">2015-09-16T21:27:00Z</dcterms:modified>
</cp:coreProperties>
</file>